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DC0E4D" w14:textId="682AD922" w:rsidR="00082E21" w:rsidRPr="003B4268" w:rsidRDefault="00082E21" w:rsidP="00082E21">
      <w:pPr>
        <w:pStyle w:val="Tekstpodstawowy"/>
        <w:jc w:val="left"/>
        <w:rPr>
          <w:rFonts w:ascii="Arial" w:hAnsi="Arial" w:cs="Arial"/>
          <w:b/>
          <w:color w:val="548DD4"/>
          <w:sz w:val="24"/>
          <w:szCs w:val="24"/>
        </w:rPr>
      </w:pPr>
      <w:bookmarkStart w:id="0" w:name="_GoBack"/>
      <w:bookmarkEnd w:id="0"/>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2327B1CE" w:rsidR="00082E21" w:rsidRPr="003B4268" w:rsidRDefault="002847A1" w:rsidP="002847A1">
      <w:pPr>
        <w:pStyle w:val="Nagwek1"/>
        <w:numPr>
          <w:ilvl w:val="0"/>
          <w:numId w:val="0"/>
        </w:numPr>
        <w:ind w:left="720"/>
        <w:jc w:val="left"/>
        <w:rPr>
          <w:rFonts w:cs="Arial"/>
          <w:i/>
          <w:szCs w:val="24"/>
        </w:rPr>
      </w:pPr>
      <w:bookmarkStart w:id="1"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2" w:name="_Toc510166717"/>
      <w:bookmarkStart w:id="3" w:name="_Toc61362637"/>
      <w:bookmarkStart w:id="4"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6B0BFD">
        <w:rPr>
          <w:rFonts w:cs="Arial"/>
          <w:szCs w:val="24"/>
        </w:rPr>
        <w:t>–</w:t>
      </w:r>
      <w:bookmarkEnd w:id="1"/>
      <w:bookmarkEnd w:id="2"/>
      <w:r w:rsidR="003B4268" w:rsidRPr="00E67B82">
        <w:rPr>
          <w:rFonts w:cs="Arial"/>
          <w:szCs w:val="24"/>
        </w:rPr>
        <w:t>20</w:t>
      </w:r>
      <w:r w:rsidR="003B4268">
        <w:rPr>
          <w:rFonts w:cs="Arial"/>
          <w:szCs w:val="24"/>
        </w:rPr>
        <w:t>27</w:t>
      </w:r>
      <w:bookmarkEnd w:id="3"/>
      <w:bookmarkEnd w:id="4"/>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5"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D2650E">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A96B36">
          <w:rPr>
            <w:webHidden/>
          </w:rPr>
          <w:t>6</w:t>
        </w:r>
        <w:r w:rsidR="000652BD">
          <w:rPr>
            <w:webHidden/>
          </w:rPr>
          <w:fldChar w:fldCharType="end"/>
        </w:r>
      </w:hyperlink>
    </w:p>
    <w:p w14:paraId="514EC93C" w14:textId="2504CCA6" w:rsidR="000652BD" w:rsidRDefault="00D2650E">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A96B36">
          <w:rPr>
            <w:webHidden/>
          </w:rPr>
          <w:t>8</w:t>
        </w:r>
        <w:r w:rsidR="000652BD">
          <w:rPr>
            <w:webHidden/>
          </w:rPr>
          <w:fldChar w:fldCharType="end"/>
        </w:r>
      </w:hyperlink>
    </w:p>
    <w:p w14:paraId="568ADDE9" w14:textId="775DE636" w:rsidR="000652BD" w:rsidRDefault="00D2650E">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A96B36">
          <w:rPr>
            <w:noProof/>
            <w:webHidden/>
          </w:rPr>
          <w:t>8</w:t>
        </w:r>
        <w:r w:rsidR="000652BD">
          <w:rPr>
            <w:noProof/>
            <w:webHidden/>
          </w:rPr>
          <w:fldChar w:fldCharType="end"/>
        </w:r>
      </w:hyperlink>
    </w:p>
    <w:p w14:paraId="287008B1" w14:textId="6047960E" w:rsidR="000652BD" w:rsidRDefault="00D2650E">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A96B36">
          <w:rPr>
            <w:noProof/>
            <w:webHidden/>
          </w:rPr>
          <w:t>16</w:t>
        </w:r>
        <w:r w:rsidR="000652BD">
          <w:rPr>
            <w:noProof/>
            <w:webHidden/>
          </w:rPr>
          <w:fldChar w:fldCharType="end"/>
        </w:r>
      </w:hyperlink>
    </w:p>
    <w:p w14:paraId="6D0A27FE" w14:textId="797E4E1F" w:rsidR="000652BD" w:rsidRDefault="00D2650E">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A96B36">
          <w:rPr>
            <w:noProof/>
            <w:webHidden/>
          </w:rPr>
          <w:t>19</w:t>
        </w:r>
        <w:r w:rsidR="000652BD">
          <w:rPr>
            <w:noProof/>
            <w:webHidden/>
          </w:rPr>
          <w:fldChar w:fldCharType="end"/>
        </w:r>
      </w:hyperlink>
    </w:p>
    <w:p w14:paraId="39AD363B" w14:textId="07C8B9DD" w:rsidR="000652BD" w:rsidRDefault="00D2650E">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A96B36">
          <w:rPr>
            <w:webHidden/>
          </w:rPr>
          <w:t>22</w:t>
        </w:r>
        <w:r w:rsidR="000652BD">
          <w:rPr>
            <w:webHidden/>
          </w:rPr>
          <w:fldChar w:fldCharType="end"/>
        </w:r>
      </w:hyperlink>
    </w:p>
    <w:p w14:paraId="4506521F" w14:textId="2AEF5677" w:rsidR="000652BD" w:rsidRDefault="00D2650E">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A96B36">
          <w:rPr>
            <w:noProof/>
            <w:webHidden/>
          </w:rPr>
          <w:t>22</w:t>
        </w:r>
        <w:r w:rsidR="000652BD">
          <w:rPr>
            <w:noProof/>
            <w:webHidden/>
          </w:rPr>
          <w:fldChar w:fldCharType="end"/>
        </w:r>
      </w:hyperlink>
    </w:p>
    <w:p w14:paraId="1E893D31" w14:textId="39766E61" w:rsidR="000652BD" w:rsidRDefault="00D2650E">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A96B36">
          <w:rPr>
            <w:noProof/>
            <w:webHidden/>
          </w:rPr>
          <w:t>32</w:t>
        </w:r>
        <w:r w:rsidR="000652BD">
          <w:rPr>
            <w:noProof/>
            <w:webHidden/>
          </w:rPr>
          <w:fldChar w:fldCharType="end"/>
        </w:r>
      </w:hyperlink>
    </w:p>
    <w:p w14:paraId="11FD30AF" w14:textId="16D6326A" w:rsidR="000652BD" w:rsidRDefault="00D2650E">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A96B36">
          <w:rPr>
            <w:noProof/>
            <w:webHidden/>
          </w:rPr>
          <w:t>38</w:t>
        </w:r>
        <w:r w:rsidR="000652BD">
          <w:rPr>
            <w:noProof/>
            <w:webHidden/>
          </w:rPr>
          <w:fldChar w:fldCharType="end"/>
        </w:r>
      </w:hyperlink>
    </w:p>
    <w:p w14:paraId="39415FAC" w14:textId="60B924D4" w:rsidR="000652BD" w:rsidRDefault="00D2650E">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A96B36">
          <w:rPr>
            <w:noProof/>
            <w:webHidden/>
          </w:rPr>
          <w:t>43</w:t>
        </w:r>
        <w:r w:rsidR="000652BD">
          <w:rPr>
            <w:noProof/>
            <w:webHidden/>
          </w:rPr>
          <w:fldChar w:fldCharType="end"/>
        </w:r>
      </w:hyperlink>
    </w:p>
    <w:p w14:paraId="1C0028DF" w14:textId="7EED9842" w:rsidR="000652BD" w:rsidRDefault="00D2650E">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A96B36">
          <w:rPr>
            <w:noProof/>
            <w:webHidden/>
          </w:rPr>
          <w:t>44</w:t>
        </w:r>
        <w:r w:rsidR="000652BD">
          <w:rPr>
            <w:noProof/>
            <w:webHidden/>
          </w:rPr>
          <w:fldChar w:fldCharType="end"/>
        </w:r>
      </w:hyperlink>
    </w:p>
    <w:p w14:paraId="4D2CAF41" w14:textId="7748EDFF" w:rsidR="000652BD" w:rsidRDefault="00D2650E">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A96B36">
          <w:rPr>
            <w:webHidden/>
          </w:rPr>
          <w:t>45</w:t>
        </w:r>
        <w:r w:rsidR="000652BD">
          <w:rPr>
            <w:webHidden/>
          </w:rPr>
          <w:fldChar w:fldCharType="end"/>
        </w:r>
      </w:hyperlink>
    </w:p>
    <w:p w14:paraId="464C2BF3" w14:textId="0DDA6987" w:rsidR="000652BD" w:rsidRDefault="00D2650E">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733EF339" w14:textId="6B7546D4" w:rsidR="000652BD" w:rsidRDefault="00D2650E">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A96B36">
          <w:rPr>
            <w:noProof/>
            <w:webHidden/>
          </w:rPr>
          <w:t>45</w:t>
        </w:r>
        <w:r w:rsidR="000652BD">
          <w:rPr>
            <w:noProof/>
            <w:webHidden/>
          </w:rPr>
          <w:fldChar w:fldCharType="end"/>
        </w:r>
      </w:hyperlink>
    </w:p>
    <w:p w14:paraId="5105CBC4" w14:textId="747ACA2F" w:rsidR="000652BD" w:rsidRDefault="00D2650E">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6666F3FE" w14:textId="3B6B4082"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A96B36">
          <w:rPr>
            <w:noProof/>
            <w:webHidden/>
          </w:rPr>
          <w:t>46</w:t>
        </w:r>
        <w:r w:rsidR="000652BD">
          <w:rPr>
            <w:noProof/>
            <w:webHidden/>
          </w:rPr>
          <w:fldChar w:fldCharType="end"/>
        </w:r>
      </w:hyperlink>
    </w:p>
    <w:p w14:paraId="16AB56A8" w14:textId="72FF7358"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A96B36">
          <w:rPr>
            <w:noProof/>
            <w:webHidden/>
          </w:rPr>
          <w:t>47</w:t>
        </w:r>
        <w:r w:rsidR="000652BD">
          <w:rPr>
            <w:noProof/>
            <w:webHidden/>
          </w:rPr>
          <w:fldChar w:fldCharType="end"/>
        </w:r>
      </w:hyperlink>
    </w:p>
    <w:p w14:paraId="4628166A" w14:textId="4FFC88FE"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0AF0C0DF" w14:textId="1B550A80"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A96B36">
          <w:rPr>
            <w:noProof/>
            <w:webHidden/>
          </w:rPr>
          <w:t>48</w:t>
        </w:r>
        <w:r w:rsidR="000652BD">
          <w:rPr>
            <w:noProof/>
            <w:webHidden/>
          </w:rPr>
          <w:fldChar w:fldCharType="end"/>
        </w:r>
      </w:hyperlink>
    </w:p>
    <w:p w14:paraId="5123CEC0" w14:textId="37BC1C59"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A96B36">
          <w:rPr>
            <w:noProof/>
            <w:webHidden/>
          </w:rPr>
          <w:t>49</w:t>
        </w:r>
        <w:r w:rsidR="000652BD">
          <w:rPr>
            <w:noProof/>
            <w:webHidden/>
          </w:rPr>
          <w:fldChar w:fldCharType="end"/>
        </w:r>
      </w:hyperlink>
    </w:p>
    <w:p w14:paraId="65BF8E3D" w14:textId="376BC93A"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A96B36">
          <w:rPr>
            <w:noProof/>
            <w:webHidden/>
          </w:rPr>
          <w:t>50</w:t>
        </w:r>
        <w:r w:rsidR="000652BD">
          <w:rPr>
            <w:noProof/>
            <w:webHidden/>
          </w:rPr>
          <w:fldChar w:fldCharType="end"/>
        </w:r>
      </w:hyperlink>
    </w:p>
    <w:p w14:paraId="00C0A8FC" w14:textId="2FBBEBD2"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7A1F7175" w14:textId="4B4A03CF"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23509243" w14:textId="7EEAB2E8"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A96B36">
          <w:rPr>
            <w:noProof/>
            <w:webHidden/>
          </w:rPr>
          <w:t>51</w:t>
        </w:r>
        <w:r w:rsidR="000652BD">
          <w:rPr>
            <w:noProof/>
            <w:webHidden/>
          </w:rPr>
          <w:fldChar w:fldCharType="end"/>
        </w:r>
      </w:hyperlink>
    </w:p>
    <w:p w14:paraId="6507E3FD" w14:textId="146A6B53" w:rsidR="000652BD" w:rsidRDefault="00D2650E">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7AC23DF8" w14:textId="10F6E559"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A96B36">
          <w:rPr>
            <w:noProof/>
            <w:webHidden/>
          </w:rPr>
          <w:t>52</w:t>
        </w:r>
        <w:r w:rsidR="000652BD">
          <w:rPr>
            <w:noProof/>
            <w:webHidden/>
          </w:rPr>
          <w:fldChar w:fldCharType="end"/>
        </w:r>
      </w:hyperlink>
    </w:p>
    <w:p w14:paraId="08D043DD" w14:textId="235F4EC1"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38C836FF" w14:textId="6A84718A"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A96B36">
          <w:rPr>
            <w:noProof/>
            <w:webHidden/>
          </w:rPr>
          <w:t>53</w:t>
        </w:r>
        <w:r w:rsidR="000652BD">
          <w:rPr>
            <w:noProof/>
            <w:webHidden/>
          </w:rPr>
          <w:fldChar w:fldCharType="end"/>
        </w:r>
      </w:hyperlink>
    </w:p>
    <w:p w14:paraId="73F2B9F0" w14:textId="0501F30C"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41D41C35" w14:textId="0A735B00"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A96B36">
          <w:rPr>
            <w:noProof/>
            <w:webHidden/>
          </w:rPr>
          <w:t>55</w:t>
        </w:r>
        <w:r w:rsidR="000652BD">
          <w:rPr>
            <w:noProof/>
            <w:webHidden/>
          </w:rPr>
          <w:fldChar w:fldCharType="end"/>
        </w:r>
      </w:hyperlink>
    </w:p>
    <w:p w14:paraId="014AE603" w14:textId="6C15062A"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3166C2E1" w14:textId="5F64AF0B"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A96B36">
          <w:rPr>
            <w:noProof/>
            <w:webHidden/>
          </w:rPr>
          <w:t>56</w:t>
        </w:r>
        <w:r w:rsidR="000652BD">
          <w:rPr>
            <w:noProof/>
            <w:webHidden/>
          </w:rPr>
          <w:fldChar w:fldCharType="end"/>
        </w:r>
      </w:hyperlink>
    </w:p>
    <w:p w14:paraId="4E4EF7A6" w14:textId="3B5E7FF2"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467F6C57" w14:textId="75EB9B98"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A96B36">
          <w:rPr>
            <w:noProof/>
            <w:webHidden/>
          </w:rPr>
          <w:t>58</w:t>
        </w:r>
        <w:r w:rsidR="000652BD">
          <w:rPr>
            <w:noProof/>
            <w:webHidden/>
          </w:rPr>
          <w:fldChar w:fldCharType="end"/>
        </w:r>
      </w:hyperlink>
    </w:p>
    <w:p w14:paraId="216C1D46" w14:textId="3C49698D"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4BABCDD6" w14:textId="72F935A0"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A96B36">
          <w:rPr>
            <w:noProof/>
            <w:webHidden/>
          </w:rPr>
          <w:t>59</w:t>
        </w:r>
        <w:r w:rsidR="000652BD">
          <w:rPr>
            <w:noProof/>
            <w:webHidden/>
          </w:rPr>
          <w:fldChar w:fldCharType="end"/>
        </w:r>
      </w:hyperlink>
    </w:p>
    <w:p w14:paraId="1904688E" w14:textId="45B09DB6"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A96B36">
          <w:rPr>
            <w:noProof/>
            <w:webHidden/>
          </w:rPr>
          <w:t>60</w:t>
        </w:r>
        <w:r w:rsidR="000652BD">
          <w:rPr>
            <w:noProof/>
            <w:webHidden/>
          </w:rPr>
          <w:fldChar w:fldCharType="end"/>
        </w:r>
      </w:hyperlink>
    </w:p>
    <w:p w14:paraId="592BD2F2" w14:textId="733060A6"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A96B36">
          <w:rPr>
            <w:noProof/>
            <w:webHidden/>
          </w:rPr>
          <w:t>61</w:t>
        </w:r>
        <w:r w:rsidR="000652BD">
          <w:rPr>
            <w:noProof/>
            <w:webHidden/>
          </w:rPr>
          <w:fldChar w:fldCharType="end"/>
        </w:r>
      </w:hyperlink>
    </w:p>
    <w:p w14:paraId="01487312" w14:textId="72CDB3AB"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A96B36">
          <w:rPr>
            <w:noProof/>
            <w:webHidden/>
          </w:rPr>
          <w:t>62</w:t>
        </w:r>
        <w:r w:rsidR="000652BD">
          <w:rPr>
            <w:noProof/>
            <w:webHidden/>
          </w:rPr>
          <w:fldChar w:fldCharType="end"/>
        </w:r>
      </w:hyperlink>
    </w:p>
    <w:p w14:paraId="53733542" w14:textId="5A0DD9CE"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05CEF5E7" w14:textId="1A97A338"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A96B36">
          <w:rPr>
            <w:noProof/>
            <w:webHidden/>
          </w:rPr>
          <w:t>63</w:t>
        </w:r>
        <w:r w:rsidR="000652BD">
          <w:rPr>
            <w:noProof/>
            <w:webHidden/>
          </w:rPr>
          <w:fldChar w:fldCharType="end"/>
        </w:r>
      </w:hyperlink>
    </w:p>
    <w:p w14:paraId="6FBC6473" w14:textId="4EC06F38" w:rsidR="000652BD" w:rsidRDefault="00D2650E">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A96B36">
          <w:rPr>
            <w:noProof/>
            <w:webHidden/>
          </w:rPr>
          <w:t>64</w:t>
        </w:r>
        <w:r w:rsidR="000652BD">
          <w:rPr>
            <w:noProof/>
            <w:webHidden/>
          </w:rPr>
          <w:fldChar w:fldCharType="end"/>
        </w:r>
      </w:hyperlink>
    </w:p>
    <w:p w14:paraId="29667F33" w14:textId="3C9E5C00" w:rsidR="000652BD" w:rsidRDefault="00D2650E">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5C2A7EE6" w14:textId="14F2CFBB" w:rsidR="000652BD" w:rsidRDefault="00D2650E">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A96B36">
          <w:rPr>
            <w:noProof/>
            <w:webHidden/>
          </w:rPr>
          <w:t>70</w:t>
        </w:r>
        <w:r w:rsidR="000652BD">
          <w:rPr>
            <w:noProof/>
            <w:webHidden/>
          </w:rPr>
          <w:fldChar w:fldCharType="end"/>
        </w:r>
      </w:hyperlink>
    </w:p>
    <w:p w14:paraId="6553204F" w14:textId="6ACCD582" w:rsidR="000652BD" w:rsidRDefault="00D2650E">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A96B36">
          <w:rPr>
            <w:noProof/>
            <w:webHidden/>
          </w:rPr>
          <w:t>71</w:t>
        </w:r>
        <w:r w:rsidR="000652BD">
          <w:rPr>
            <w:noProof/>
            <w:webHidden/>
          </w:rPr>
          <w:fldChar w:fldCharType="end"/>
        </w:r>
      </w:hyperlink>
    </w:p>
    <w:p w14:paraId="410B5FF9" w14:textId="1C31E21F" w:rsidR="000652BD" w:rsidRDefault="00D2650E">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A96B36">
          <w:rPr>
            <w:noProof/>
            <w:webHidden/>
          </w:rPr>
          <w:t>83</w:t>
        </w:r>
        <w:r w:rsidR="000652BD">
          <w:rPr>
            <w:noProof/>
            <w:webHidden/>
          </w:rPr>
          <w:fldChar w:fldCharType="end"/>
        </w:r>
      </w:hyperlink>
    </w:p>
    <w:p w14:paraId="6C6DB529" w14:textId="747A6FAF" w:rsidR="000652BD" w:rsidRDefault="00D2650E">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A96B36">
          <w:rPr>
            <w:noProof/>
            <w:webHidden/>
          </w:rPr>
          <w:t>91</w:t>
        </w:r>
        <w:r w:rsidR="000652BD">
          <w:rPr>
            <w:noProof/>
            <w:webHidden/>
          </w:rPr>
          <w:fldChar w:fldCharType="end"/>
        </w:r>
      </w:hyperlink>
    </w:p>
    <w:p w14:paraId="47CBE0B4" w14:textId="709A9BD6" w:rsidR="000652BD" w:rsidRDefault="00D2650E">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73782823" w14:textId="32084782" w:rsidR="000652BD" w:rsidRDefault="00D2650E">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63A8C33E" w14:textId="703DCF72" w:rsidR="000652BD" w:rsidRDefault="00D2650E">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A96B36">
          <w:rPr>
            <w:noProof/>
            <w:webHidden/>
          </w:rPr>
          <w:t>96</w:t>
        </w:r>
        <w:r w:rsidR="000652BD">
          <w:rPr>
            <w:noProof/>
            <w:webHidden/>
          </w:rPr>
          <w:fldChar w:fldCharType="end"/>
        </w:r>
      </w:hyperlink>
    </w:p>
    <w:p w14:paraId="5C571D87" w14:textId="143F0F34" w:rsidR="000652BD" w:rsidRDefault="00D2650E">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A96B36">
          <w:rPr>
            <w:webHidden/>
          </w:rPr>
          <w:t>111</w:t>
        </w:r>
        <w:r w:rsidR="000652BD">
          <w:rPr>
            <w:webHidden/>
          </w:rPr>
          <w:fldChar w:fldCharType="end"/>
        </w:r>
      </w:hyperlink>
    </w:p>
    <w:p w14:paraId="1514B57D" w14:textId="22913B6A" w:rsidR="000652BD" w:rsidRDefault="00D2650E">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A96B36">
          <w:rPr>
            <w:noProof/>
            <w:webHidden/>
          </w:rPr>
          <w:t>111</w:t>
        </w:r>
        <w:r w:rsidR="000652BD">
          <w:rPr>
            <w:noProof/>
            <w:webHidden/>
          </w:rPr>
          <w:fldChar w:fldCharType="end"/>
        </w:r>
      </w:hyperlink>
    </w:p>
    <w:p w14:paraId="56833009" w14:textId="15E1E36B" w:rsidR="000652BD" w:rsidRDefault="00D2650E">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A96B36">
          <w:rPr>
            <w:noProof/>
            <w:webHidden/>
          </w:rPr>
          <w:t>116</w:t>
        </w:r>
        <w:r w:rsidR="000652BD">
          <w:rPr>
            <w:noProof/>
            <w:webHidden/>
          </w:rPr>
          <w:fldChar w:fldCharType="end"/>
        </w:r>
      </w:hyperlink>
    </w:p>
    <w:p w14:paraId="01D6A8E2" w14:textId="15DE38D2" w:rsidR="000652BD" w:rsidRDefault="00D2650E">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A96B36">
          <w:rPr>
            <w:noProof/>
            <w:webHidden/>
          </w:rPr>
          <w:t>152</w:t>
        </w:r>
        <w:r w:rsidR="000652BD">
          <w:rPr>
            <w:noProof/>
            <w:webHidden/>
          </w:rPr>
          <w:fldChar w:fldCharType="end"/>
        </w:r>
      </w:hyperlink>
    </w:p>
    <w:p w14:paraId="231990E3" w14:textId="09368591" w:rsidR="000652BD" w:rsidRDefault="00D2650E">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A96B36">
          <w:rPr>
            <w:noProof/>
            <w:webHidden/>
          </w:rPr>
          <w:t>153</w:t>
        </w:r>
        <w:r w:rsidR="000652BD">
          <w:rPr>
            <w:noProof/>
            <w:webHidden/>
          </w:rPr>
          <w:fldChar w:fldCharType="end"/>
        </w:r>
      </w:hyperlink>
    </w:p>
    <w:p w14:paraId="26D82372" w14:textId="0BAEC4C6" w:rsidR="000652BD" w:rsidRDefault="00D2650E">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4CD481C3" w14:textId="4ABFA324"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0F82FC45" w14:textId="34E2734C"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A96B36">
          <w:rPr>
            <w:noProof/>
            <w:webHidden/>
          </w:rPr>
          <w:t>162</w:t>
        </w:r>
        <w:r w:rsidR="000652BD">
          <w:rPr>
            <w:noProof/>
            <w:webHidden/>
          </w:rPr>
          <w:fldChar w:fldCharType="end"/>
        </w:r>
      </w:hyperlink>
    </w:p>
    <w:p w14:paraId="2F14A228" w14:textId="6E6DEE91"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59DB01F" w14:textId="0A662737"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A96B36">
          <w:rPr>
            <w:noProof/>
            <w:webHidden/>
          </w:rPr>
          <w:t>163</w:t>
        </w:r>
        <w:r w:rsidR="000652BD">
          <w:rPr>
            <w:noProof/>
            <w:webHidden/>
          </w:rPr>
          <w:fldChar w:fldCharType="end"/>
        </w:r>
      </w:hyperlink>
    </w:p>
    <w:p w14:paraId="4D7A7C10" w14:textId="0BFB2A3F"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A96B36">
          <w:rPr>
            <w:noProof/>
            <w:webHidden/>
          </w:rPr>
          <w:t>164</w:t>
        </w:r>
        <w:r w:rsidR="000652BD">
          <w:rPr>
            <w:noProof/>
            <w:webHidden/>
          </w:rPr>
          <w:fldChar w:fldCharType="end"/>
        </w:r>
      </w:hyperlink>
    </w:p>
    <w:p w14:paraId="6EF653BE" w14:textId="3D906E61"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7AF7895F" w14:textId="68E7619E"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A96B36">
          <w:rPr>
            <w:noProof/>
            <w:webHidden/>
          </w:rPr>
          <w:t>167</w:t>
        </w:r>
        <w:r w:rsidR="000652BD">
          <w:rPr>
            <w:noProof/>
            <w:webHidden/>
          </w:rPr>
          <w:fldChar w:fldCharType="end"/>
        </w:r>
      </w:hyperlink>
    </w:p>
    <w:p w14:paraId="055DEA57" w14:textId="0F98D733"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A96B36">
          <w:rPr>
            <w:noProof/>
            <w:webHidden/>
          </w:rPr>
          <w:t>168</w:t>
        </w:r>
        <w:r w:rsidR="000652BD">
          <w:rPr>
            <w:noProof/>
            <w:webHidden/>
          </w:rPr>
          <w:fldChar w:fldCharType="end"/>
        </w:r>
      </w:hyperlink>
    </w:p>
    <w:p w14:paraId="7EF3C393" w14:textId="7584691C" w:rsidR="000652BD" w:rsidRDefault="00D2650E">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A96B36">
          <w:rPr>
            <w:noProof/>
            <w:webHidden/>
          </w:rPr>
          <w:t>172</w:t>
        </w:r>
        <w:r w:rsidR="000652BD">
          <w:rPr>
            <w:noProof/>
            <w:webHidden/>
          </w:rPr>
          <w:fldChar w:fldCharType="end"/>
        </w:r>
      </w:hyperlink>
    </w:p>
    <w:p w14:paraId="68A2D28A" w14:textId="73C1501A" w:rsidR="000652BD" w:rsidRDefault="00D2650E">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A96B36">
          <w:rPr>
            <w:webHidden/>
          </w:rPr>
          <w:t>177</w:t>
        </w:r>
        <w:r w:rsidR="000652BD">
          <w:rPr>
            <w:webHidden/>
          </w:rPr>
          <w:fldChar w:fldCharType="end"/>
        </w:r>
      </w:hyperlink>
    </w:p>
    <w:p w14:paraId="4973E6F4" w14:textId="5A2AFC3D" w:rsidR="000652BD" w:rsidRDefault="00D2650E">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7E6FEAEA" w14:textId="3E1BA7AC"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A96B36">
          <w:rPr>
            <w:noProof/>
            <w:webHidden/>
          </w:rPr>
          <w:t>177</w:t>
        </w:r>
        <w:r w:rsidR="000652BD">
          <w:rPr>
            <w:noProof/>
            <w:webHidden/>
          </w:rPr>
          <w:fldChar w:fldCharType="end"/>
        </w:r>
      </w:hyperlink>
    </w:p>
    <w:p w14:paraId="26940FC4" w14:textId="45FC4075"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192D9651" w14:textId="7941B393"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A96B36">
          <w:rPr>
            <w:noProof/>
            <w:webHidden/>
          </w:rPr>
          <w:t>178</w:t>
        </w:r>
        <w:r w:rsidR="000652BD">
          <w:rPr>
            <w:noProof/>
            <w:webHidden/>
          </w:rPr>
          <w:fldChar w:fldCharType="end"/>
        </w:r>
      </w:hyperlink>
    </w:p>
    <w:p w14:paraId="04EC592D" w14:textId="6892FDE5"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A96B36">
          <w:rPr>
            <w:noProof/>
            <w:webHidden/>
          </w:rPr>
          <w:t>179</w:t>
        </w:r>
        <w:r w:rsidR="000652BD">
          <w:rPr>
            <w:noProof/>
            <w:webHidden/>
          </w:rPr>
          <w:fldChar w:fldCharType="end"/>
        </w:r>
      </w:hyperlink>
    </w:p>
    <w:p w14:paraId="7A25CC37" w14:textId="6A231ED1" w:rsidR="000652BD" w:rsidRDefault="00D2650E">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7185504" w14:textId="606235F4"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A96B36">
          <w:rPr>
            <w:noProof/>
            <w:webHidden/>
          </w:rPr>
          <w:t>180</w:t>
        </w:r>
        <w:r w:rsidR="000652BD">
          <w:rPr>
            <w:noProof/>
            <w:webHidden/>
          </w:rPr>
          <w:fldChar w:fldCharType="end"/>
        </w:r>
      </w:hyperlink>
    </w:p>
    <w:p w14:paraId="1B8237D2" w14:textId="32BCBF69"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A96B36">
          <w:rPr>
            <w:noProof/>
            <w:webHidden/>
          </w:rPr>
          <w:t>182</w:t>
        </w:r>
        <w:r w:rsidR="000652BD">
          <w:rPr>
            <w:noProof/>
            <w:webHidden/>
          </w:rPr>
          <w:fldChar w:fldCharType="end"/>
        </w:r>
      </w:hyperlink>
    </w:p>
    <w:p w14:paraId="6DA4440F" w14:textId="0E07FCF5"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A96B36">
          <w:rPr>
            <w:noProof/>
            <w:webHidden/>
          </w:rPr>
          <w:t>183</w:t>
        </w:r>
        <w:r w:rsidR="000652BD">
          <w:rPr>
            <w:noProof/>
            <w:webHidden/>
          </w:rPr>
          <w:fldChar w:fldCharType="end"/>
        </w:r>
      </w:hyperlink>
    </w:p>
    <w:p w14:paraId="51D3EC4F" w14:textId="6380065D"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A96B36">
          <w:rPr>
            <w:noProof/>
            <w:webHidden/>
          </w:rPr>
          <w:t>184</w:t>
        </w:r>
        <w:r w:rsidR="000652BD">
          <w:rPr>
            <w:noProof/>
            <w:webHidden/>
          </w:rPr>
          <w:fldChar w:fldCharType="end"/>
        </w:r>
      </w:hyperlink>
    </w:p>
    <w:p w14:paraId="4A1D6C17" w14:textId="418102F0"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A96B36">
          <w:rPr>
            <w:noProof/>
            <w:webHidden/>
          </w:rPr>
          <w:t>185</w:t>
        </w:r>
        <w:r w:rsidR="000652BD">
          <w:rPr>
            <w:noProof/>
            <w:webHidden/>
          </w:rPr>
          <w:fldChar w:fldCharType="end"/>
        </w:r>
      </w:hyperlink>
    </w:p>
    <w:p w14:paraId="65C87C94" w14:textId="0D5A9346"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A96B36">
          <w:rPr>
            <w:noProof/>
            <w:webHidden/>
          </w:rPr>
          <w:t>186</w:t>
        </w:r>
        <w:r w:rsidR="000652BD">
          <w:rPr>
            <w:noProof/>
            <w:webHidden/>
          </w:rPr>
          <w:fldChar w:fldCharType="end"/>
        </w:r>
      </w:hyperlink>
    </w:p>
    <w:p w14:paraId="57602BE1" w14:textId="66D08EFD"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A96B36">
          <w:rPr>
            <w:noProof/>
            <w:webHidden/>
          </w:rPr>
          <w:t>187</w:t>
        </w:r>
        <w:r w:rsidR="000652BD">
          <w:rPr>
            <w:noProof/>
            <w:webHidden/>
          </w:rPr>
          <w:fldChar w:fldCharType="end"/>
        </w:r>
      </w:hyperlink>
    </w:p>
    <w:p w14:paraId="1F804915" w14:textId="6A0A6057"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A96B36">
          <w:rPr>
            <w:noProof/>
            <w:webHidden/>
          </w:rPr>
          <w:t>191</w:t>
        </w:r>
        <w:r w:rsidR="000652BD">
          <w:rPr>
            <w:noProof/>
            <w:webHidden/>
          </w:rPr>
          <w:fldChar w:fldCharType="end"/>
        </w:r>
      </w:hyperlink>
    </w:p>
    <w:p w14:paraId="17806527" w14:textId="2B1EE10B"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A96B36">
          <w:rPr>
            <w:noProof/>
            <w:webHidden/>
          </w:rPr>
          <w:t>192</w:t>
        </w:r>
        <w:r w:rsidR="000652BD">
          <w:rPr>
            <w:noProof/>
            <w:webHidden/>
          </w:rPr>
          <w:fldChar w:fldCharType="end"/>
        </w:r>
      </w:hyperlink>
    </w:p>
    <w:p w14:paraId="33B53753" w14:textId="5AAC2B00"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A96B36">
          <w:rPr>
            <w:noProof/>
            <w:webHidden/>
          </w:rPr>
          <w:t>193</w:t>
        </w:r>
        <w:r w:rsidR="000652BD">
          <w:rPr>
            <w:noProof/>
            <w:webHidden/>
          </w:rPr>
          <w:fldChar w:fldCharType="end"/>
        </w:r>
      </w:hyperlink>
    </w:p>
    <w:p w14:paraId="4A1840CC" w14:textId="19FA8E32"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A96B36">
          <w:rPr>
            <w:noProof/>
            <w:webHidden/>
          </w:rPr>
          <w:t>202</w:t>
        </w:r>
        <w:r w:rsidR="000652BD">
          <w:rPr>
            <w:noProof/>
            <w:webHidden/>
          </w:rPr>
          <w:fldChar w:fldCharType="end"/>
        </w:r>
      </w:hyperlink>
    </w:p>
    <w:p w14:paraId="1F7A9D31" w14:textId="3C2DDCEC"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A96B36">
          <w:rPr>
            <w:noProof/>
            <w:webHidden/>
          </w:rPr>
          <w:t>203</w:t>
        </w:r>
        <w:r w:rsidR="000652BD">
          <w:rPr>
            <w:noProof/>
            <w:webHidden/>
          </w:rPr>
          <w:fldChar w:fldCharType="end"/>
        </w:r>
      </w:hyperlink>
    </w:p>
    <w:p w14:paraId="3DED146D" w14:textId="46810B85"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A96B36">
          <w:rPr>
            <w:noProof/>
            <w:webHidden/>
          </w:rPr>
          <w:t>204</w:t>
        </w:r>
        <w:r w:rsidR="000652BD">
          <w:rPr>
            <w:noProof/>
            <w:webHidden/>
          </w:rPr>
          <w:fldChar w:fldCharType="end"/>
        </w:r>
      </w:hyperlink>
    </w:p>
    <w:p w14:paraId="4B357935" w14:textId="5FA3D996" w:rsidR="000652BD" w:rsidRDefault="00D2650E">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A96B36">
          <w:rPr>
            <w:noProof/>
            <w:webHidden/>
          </w:rPr>
          <w:t>207</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6" w:name="_Toc504392808"/>
      <w:bookmarkStart w:id="7" w:name="_Toc504402601"/>
      <w:bookmarkStart w:id="8" w:name="_Toc504467309"/>
      <w:bookmarkStart w:id="9" w:name="_Toc504549785"/>
      <w:bookmarkStart w:id="10" w:name="_Toc504551722"/>
      <w:bookmarkStart w:id="11" w:name="_Toc504390444"/>
      <w:bookmarkStart w:id="12" w:name="_Toc504392809"/>
      <w:bookmarkStart w:id="13" w:name="_Toc504402602"/>
      <w:bookmarkStart w:id="14" w:name="_Toc504467310"/>
      <w:bookmarkStart w:id="15" w:name="_Toc504549786"/>
      <w:bookmarkStart w:id="16" w:name="_Toc504551723"/>
      <w:bookmarkStart w:id="17" w:name="_Toc504390445"/>
      <w:bookmarkStart w:id="18" w:name="_Toc504392810"/>
      <w:bookmarkStart w:id="19" w:name="_Toc504402603"/>
      <w:bookmarkStart w:id="20" w:name="_Toc504467311"/>
      <w:bookmarkStart w:id="21" w:name="_Toc504549787"/>
      <w:bookmarkStart w:id="22" w:name="_Toc504551724"/>
      <w:bookmarkStart w:id="23" w:name="_Toc504390446"/>
      <w:bookmarkStart w:id="24" w:name="_Toc504392811"/>
      <w:bookmarkStart w:id="25" w:name="_Toc504402604"/>
      <w:bookmarkStart w:id="26" w:name="_Toc504467312"/>
      <w:bookmarkStart w:id="27" w:name="_Toc504549788"/>
      <w:bookmarkStart w:id="28" w:name="_Toc504551725"/>
      <w:bookmarkStart w:id="29" w:name="_Toc506900173"/>
      <w:bookmarkStart w:id="30" w:name="_Toc509482824"/>
      <w:bookmarkStart w:id="31" w:name="_Toc61362638"/>
      <w:bookmarkStart w:id="32" w:name="_Toc120626126"/>
      <w:bookmarkStart w:id="33" w:name="_Toc504551726"/>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r w:rsidRPr="00E67B82">
        <w:rPr>
          <w:rFonts w:cs="Arial"/>
          <w:szCs w:val="24"/>
        </w:rPr>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9"/>
      <w:bookmarkEnd w:id="30"/>
      <w:bookmarkEnd w:id="31"/>
      <w:bookmarkEnd w:id="32"/>
      <w:r w:rsidRPr="00E67B82">
        <w:rPr>
          <w:rFonts w:cs="Arial"/>
          <w:szCs w:val="24"/>
        </w:rPr>
        <w:t xml:space="preserve"> </w:t>
      </w:r>
      <w:bookmarkEnd w:id="33"/>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4" w:name="_Toc506900174"/>
      <w:bookmarkStart w:id="35" w:name="_Toc504551727"/>
      <w:bookmarkStart w:id="36" w:name="_Toc509482825"/>
      <w:bookmarkStart w:id="37" w:name="_Toc61362639"/>
      <w:bookmarkStart w:id="38" w:name="_Toc120626127"/>
      <w:r w:rsidRPr="003B4268">
        <w:rPr>
          <w:rFonts w:cs="Arial"/>
          <w:szCs w:val="24"/>
        </w:rPr>
        <w:t>Standard szkoleniowy (szkolenia, kursy, warsztaty, doradztwo)</w:t>
      </w:r>
      <w:bookmarkEnd w:id="34"/>
      <w:bookmarkEnd w:id="35"/>
      <w:bookmarkEnd w:id="36"/>
      <w:bookmarkEnd w:id="37"/>
      <w:bookmarkEnd w:id="38"/>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9" w:name="_Toc498091329"/>
      <w:bookmarkStart w:id="40" w:name="_Toc506900175"/>
      <w:bookmarkStart w:id="41" w:name="_Toc507594136"/>
      <w:bookmarkStart w:id="42" w:name="_Toc504551728"/>
      <w:bookmarkStart w:id="43" w:name="_Toc507594264"/>
      <w:bookmarkStart w:id="44" w:name="_Toc509482826"/>
      <w:bookmarkStart w:id="45" w:name="_Toc61362640"/>
      <w:bookmarkStart w:id="46" w:name="_Toc120626128"/>
      <w:r w:rsidRPr="008328F6">
        <w:rPr>
          <w:rFonts w:cs="Arial"/>
          <w:i w:val="0"/>
          <w:iCs w:val="0"/>
          <w:szCs w:val="24"/>
        </w:rPr>
        <w:t>Planowanie wsparcia</w:t>
      </w:r>
      <w:bookmarkEnd w:id="39"/>
      <w:bookmarkEnd w:id="40"/>
      <w:bookmarkEnd w:id="41"/>
      <w:bookmarkEnd w:id="42"/>
      <w:bookmarkEnd w:id="43"/>
      <w:bookmarkEnd w:id="44"/>
      <w:bookmarkEnd w:id="45"/>
      <w:bookmarkEnd w:id="46"/>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7" w:name="_Toc508637853"/>
      <w:bookmarkStart w:id="48" w:name="_Toc508637969"/>
      <w:bookmarkStart w:id="49" w:name="_Toc508802470"/>
      <w:bookmarkStart w:id="50" w:name="_Toc508802799"/>
      <w:bookmarkStart w:id="51" w:name="_Toc498091330"/>
      <w:bookmarkStart w:id="52" w:name="_Toc506900176"/>
      <w:bookmarkStart w:id="53" w:name="_Toc504551729"/>
      <w:bookmarkStart w:id="54" w:name="_Toc509482827"/>
      <w:bookmarkStart w:id="55" w:name="_Toc61362641"/>
      <w:bookmarkStart w:id="56" w:name="_Toc120626129"/>
      <w:bookmarkEnd w:id="47"/>
      <w:bookmarkEnd w:id="48"/>
      <w:bookmarkEnd w:id="49"/>
      <w:bookmarkEnd w:id="50"/>
      <w:r w:rsidRPr="008328F6">
        <w:rPr>
          <w:rFonts w:cs="Arial"/>
          <w:i w:val="0"/>
          <w:iCs w:val="0"/>
          <w:szCs w:val="24"/>
        </w:rPr>
        <w:t>Informacja o projekcie</w:t>
      </w:r>
      <w:bookmarkEnd w:id="51"/>
      <w:bookmarkEnd w:id="52"/>
      <w:bookmarkEnd w:id="53"/>
      <w:bookmarkEnd w:id="54"/>
      <w:bookmarkEnd w:id="55"/>
      <w:bookmarkEnd w:id="56"/>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7" w:name="_Toc498091331"/>
      <w:bookmarkStart w:id="58" w:name="_Toc506900177"/>
      <w:bookmarkStart w:id="59" w:name="_Toc504551730"/>
      <w:bookmarkStart w:id="60" w:name="_Toc509482828"/>
      <w:bookmarkStart w:id="61" w:name="_Toc61362642"/>
      <w:bookmarkStart w:id="62" w:name="_Toc120626130"/>
      <w:r w:rsidRPr="008328F6">
        <w:rPr>
          <w:rFonts w:cs="Arial"/>
          <w:i w:val="0"/>
          <w:iCs w:val="0"/>
          <w:szCs w:val="24"/>
        </w:rPr>
        <w:t>Realizacja szkolenia/kursu/warsztatu/doradztwa</w:t>
      </w:r>
      <w:bookmarkEnd w:id="57"/>
      <w:bookmarkEnd w:id="58"/>
      <w:bookmarkEnd w:id="59"/>
      <w:bookmarkEnd w:id="60"/>
      <w:bookmarkEnd w:id="61"/>
      <w:bookmarkEnd w:id="62"/>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3" w:name="_Toc508637857"/>
      <w:bookmarkStart w:id="64" w:name="_Toc508637973"/>
      <w:bookmarkEnd w:id="63"/>
      <w:bookmarkEnd w:id="64"/>
    </w:p>
    <w:p w14:paraId="2DA96479" w14:textId="77777777" w:rsidR="00082E21" w:rsidRPr="003B4268" w:rsidRDefault="00082E21" w:rsidP="00CE3B76">
      <w:pPr>
        <w:pStyle w:val="Nagwek1"/>
        <w:numPr>
          <w:ilvl w:val="0"/>
          <w:numId w:val="257"/>
        </w:numPr>
        <w:jc w:val="left"/>
      </w:pPr>
      <w:bookmarkStart w:id="65" w:name="_Toc498091346"/>
      <w:bookmarkStart w:id="66" w:name="_Toc506900192"/>
      <w:bookmarkStart w:id="67" w:name="_Toc504551745"/>
      <w:bookmarkStart w:id="68" w:name="_Toc509482841"/>
      <w:bookmarkStart w:id="69" w:name="_Toc61362643"/>
      <w:bookmarkStart w:id="70" w:name="_Toc120626131"/>
      <w:r w:rsidRPr="003B4268">
        <w:t>Standard informacyjno-promocyjny</w:t>
      </w:r>
      <w:bookmarkEnd w:id="65"/>
      <w:bookmarkEnd w:id="66"/>
      <w:bookmarkEnd w:id="67"/>
      <w:bookmarkEnd w:id="68"/>
      <w:bookmarkEnd w:id="69"/>
      <w:bookmarkEnd w:id="70"/>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1" w:name="_Toc498091347"/>
      <w:bookmarkStart w:id="72" w:name="_Toc506900193"/>
      <w:bookmarkStart w:id="73" w:name="_Toc504551746"/>
      <w:bookmarkStart w:id="74" w:name="_Toc509482842"/>
      <w:bookmarkStart w:id="75" w:name="_Toc61362644"/>
      <w:bookmarkStart w:id="76" w:name="_Toc120626132"/>
      <w:r w:rsidRPr="0050293C">
        <w:rPr>
          <w:rFonts w:cs="Arial"/>
          <w:i w:val="0"/>
          <w:iCs w:val="0"/>
          <w:szCs w:val="24"/>
        </w:rPr>
        <w:t>Wydarzenia o charakterze informacyjno-promocyjnym niewymagające wcześniejszego zgłoszenia się/rejestracji</w:t>
      </w:r>
      <w:bookmarkEnd w:id="71"/>
      <w:bookmarkEnd w:id="72"/>
      <w:bookmarkEnd w:id="73"/>
      <w:bookmarkEnd w:id="74"/>
      <w:bookmarkEnd w:id="75"/>
      <w:bookmarkEnd w:id="76"/>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lang w:eastAsia="pl-PL"/>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lang w:eastAsia="pl-PL"/>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lang w:eastAsia="pl-PL"/>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7"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7"/>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8" w:name="_Toc498091348"/>
      <w:bookmarkStart w:id="79" w:name="_Toc506900194"/>
      <w:bookmarkStart w:id="80" w:name="_Toc504551747"/>
      <w:bookmarkStart w:id="81" w:name="_Toc509482843"/>
      <w:bookmarkStart w:id="82" w:name="_Toc61362645"/>
      <w:bookmarkStart w:id="83" w:name="_Toc120626133"/>
      <w:r w:rsidRPr="0050293C">
        <w:rPr>
          <w:rFonts w:cs="Arial"/>
          <w:i w:val="0"/>
          <w:iCs w:val="0"/>
          <w:szCs w:val="24"/>
        </w:rPr>
        <w:t>Wydarzenia o charakterze informacyjno-promocyjnym wymagające wcześniejszego zgłoszenia się/rejestracji</w:t>
      </w:r>
      <w:bookmarkEnd w:id="78"/>
      <w:bookmarkEnd w:id="79"/>
      <w:bookmarkEnd w:id="80"/>
      <w:bookmarkEnd w:id="81"/>
      <w:bookmarkEnd w:id="82"/>
      <w:bookmarkEnd w:id="83"/>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4" w:name="_Hlk108007539"/>
      <w:r w:rsidRPr="00F717FB">
        <w:rPr>
          <w:rFonts w:cs="Arial"/>
          <w:sz w:val="24"/>
          <w:szCs w:val="24"/>
        </w:rPr>
        <w:t>Wydarzenia odbywają się w budynkach (miejscach) dostępnych, w których</w:t>
      </w:r>
      <w:bookmarkEnd w:id="84"/>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5" w:name="_Hlk108008521"/>
      <w:r w:rsidR="00A50B93">
        <w:rPr>
          <w:rFonts w:cs="Arial"/>
          <w:sz w:val="24"/>
          <w:szCs w:val="24"/>
        </w:rPr>
        <w:t>Telefon może być łatwiejszy dla osób niewidomych, a e-mail dla osób Głuchych. Warto też komunikować się w mediach społecznościowych.</w:t>
      </w:r>
    </w:p>
    <w:bookmarkEnd w:id="85"/>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6" w:name="_Toc498091349"/>
      <w:bookmarkStart w:id="87" w:name="_Toc506900195"/>
      <w:bookmarkStart w:id="88" w:name="_Toc504551748"/>
      <w:bookmarkStart w:id="89" w:name="_Toc509482844"/>
      <w:bookmarkStart w:id="90" w:name="_Toc61362646"/>
      <w:bookmarkStart w:id="91" w:name="_Toc120626134"/>
      <w:r w:rsidRPr="00E8642D">
        <w:rPr>
          <w:rFonts w:cs="Arial"/>
          <w:i w:val="0"/>
          <w:iCs w:val="0"/>
          <w:szCs w:val="24"/>
        </w:rPr>
        <w:t>Materiały. Informacja pisana</w:t>
      </w:r>
      <w:bookmarkEnd w:id="86"/>
      <w:bookmarkEnd w:id="87"/>
      <w:bookmarkEnd w:id="88"/>
      <w:bookmarkEnd w:id="89"/>
      <w:bookmarkEnd w:id="90"/>
      <w:bookmarkEnd w:id="91"/>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2" w:name="_Toc498091350"/>
      <w:bookmarkStart w:id="93" w:name="_Toc506900196"/>
      <w:bookmarkStart w:id="94" w:name="_Toc504551749"/>
      <w:bookmarkStart w:id="95" w:name="_Toc509482845"/>
      <w:bookmarkStart w:id="96" w:name="_Toc61362647"/>
      <w:bookmarkStart w:id="97" w:name="_Toc120626135"/>
      <w:r w:rsidRPr="008052F4">
        <w:rPr>
          <w:rFonts w:cs="Arial"/>
          <w:i w:val="0"/>
          <w:iCs w:val="0"/>
          <w:szCs w:val="24"/>
        </w:rPr>
        <w:t>Materiały. Informacja elektroniczna</w:t>
      </w:r>
      <w:bookmarkEnd w:id="92"/>
      <w:bookmarkEnd w:id="93"/>
      <w:bookmarkEnd w:id="94"/>
      <w:bookmarkEnd w:id="95"/>
      <w:bookmarkEnd w:id="96"/>
      <w:bookmarkEnd w:id="97"/>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8" w:name="_Toc498091351"/>
      <w:bookmarkStart w:id="99" w:name="_Toc506900197"/>
      <w:bookmarkStart w:id="100" w:name="_Toc504551750"/>
      <w:bookmarkStart w:id="101" w:name="_Toc509482846"/>
      <w:bookmarkStart w:id="102" w:name="_Toc61362648"/>
      <w:bookmarkStart w:id="103" w:name="_Toc120626136"/>
      <w:r w:rsidRPr="008052F4">
        <w:rPr>
          <w:rFonts w:cs="Arial"/>
          <w:i w:val="0"/>
          <w:iCs w:val="0"/>
          <w:szCs w:val="24"/>
        </w:rPr>
        <w:t>Kampanie medialne (na przykład filmy, videoblogi)</w:t>
      </w:r>
      <w:bookmarkEnd w:id="98"/>
      <w:bookmarkEnd w:id="99"/>
      <w:bookmarkEnd w:id="100"/>
      <w:bookmarkEnd w:id="101"/>
      <w:bookmarkEnd w:id="102"/>
      <w:bookmarkEnd w:id="103"/>
      <w:r w:rsidRPr="008052F4">
        <w:rPr>
          <w:rFonts w:cs="Arial"/>
          <w:i w:val="0"/>
          <w:iCs w:val="0"/>
          <w:szCs w:val="24"/>
        </w:rPr>
        <w:t xml:space="preserve"> </w:t>
      </w:r>
    </w:p>
    <w:p w14:paraId="27FFAAE2" w14:textId="77777777" w:rsidR="00082E21" w:rsidRPr="009E7313" w:rsidRDefault="00082E21" w:rsidP="009E7313">
      <w:bookmarkStart w:id="104" w:name="_Toc508802820"/>
      <w:bookmarkStart w:id="105" w:name="_Toc509482847"/>
      <w:bookmarkStart w:id="106" w:name="_Toc510166741"/>
      <w:bookmarkStart w:id="107" w:name="_Toc61362649"/>
      <w:r w:rsidRPr="009E7313">
        <w:sym w:font="Symbol" w:char="F0DE"/>
      </w:r>
      <w:r w:rsidRPr="009E7313">
        <w:t xml:space="preserve"> Patrz: Standard cyfrowy (Rozdział </w:t>
      </w:r>
      <w:r w:rsidR="00B241F8" w:rsidRPr="009E7313">
        <w:t>6</w:t>
      </w:r>
      <w:r w:rsidRPr="009E7313">
        <w:t xml:space="preserve"> Multimedia)</w:t>
      </w:r>
      <w:bookmarkEnd w:id="104"/>
      <w:bookmarkEnd w:id="105"/>
      <w:bookmarkEnd w:id="106"/>
      <w:bookmarkEnd w:id="107"/>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8" w:name="_Toc508637877"/>
      <w:bookmarkStart w:id="109" w:name="_Toc508637993"/>
      <w:bookmarkStart w:id="110" w:name="_Toc508802492"/>
      <w:bookmarkStart w:id="111" w:name="_Toc508802821"/>
      <w:bookmarkStart w:id="112" w:name="_Toc508637878"/>
      <w:bookmarkStart w:id="113" w:name="_Toc508637994"/>
      <w:bookmarkStart w:id="114" w:name="_Toc508802493"/>
      <w:bookmarkStart w:id="115" w:name="_Toc508802822"/>
      <w:bookmarkStart w:id="116" w:name="_Toc508637879"/>
      <w:bookmarkStart w:id="117" w:name="_Toc508637995"/>
      <w:bookmarkStart w:id="118" w:name="_Toc508802494"/>
      <w:bookmarkStart w:id="119" w:name="_Toc508802823"/>
      <w:bookmarkStart w:id="120" w:name="_Toc508637880"/>
      <w:bookmarkStart w:id="121" w:name="_Toc508637996"/>
      <w:bookmarkStart w:id="122" w:name="_Toc508802495"/>
      <w:bookmarkStart w:id="123" w:name="_Toc508802824"/>
      <w:bookmarkStart w:id="124" w:name="_Toc508637881"/>
      <w:bookmarkStart w:id="125" w:name="_Toc508637997"/>
      <w:bookmarkStart w:id="126" w:name="_Toc508802496"/>
      <w:bookmarkStart w:id="127" w:name="_Toc508802825"/>
      <w:bookmarkStart w:id="128" w:name="_Toc508637882"/>
      <w:bookmarkStart w:id="129" w:name="_Toc508637998"/>
      <w:bookmarkStart w:id="130" w:name="_Toc508802497"/>
      <w:bookmarkStart w:id="131" w:name="_Toc508802826"/>
      <w:bookmarkStart w:id="132" w:name="_Toc508637883"/>
      <w:bookmarkStart w:id="133" w:name="_Toc508637999"/>
      <w:bookmarkStart w:id="134" w:name="_Toc508802498"/>
      <w:bookmarkStart w:id="135" w:name="_Toc508802827"/>
      <w:bookmarkStart w:id="136" w:name="_Toc508637884"/>
      <w:bookmarkStart w:id="137" w:name="_Toc508638000"/>
      <w:bookmarkStart w:id="138" w:name="_Toc508802499"/>
      <w:bookmarkStart w:id="139" w:name="_Toc508802828"/>
      <w:bookmarkStart w:id="140" w:name="_Toc508637885"/>
      <w:bookmarkStart w:id="141" w:name="_Toc508638001"/>
      <w:bookmarkStart w:id="142" w:name="_Toc508802500"/>
      <w:bookmarkStart w:id="143" w:name="_Toc508802829"/>
      <w:bookmarkStart w:id="144" w:name="_Toc508637886"/>
      <w:bookmarkStart w:id="145" w:name="_Toc508638002"/>
      <w:bookmarkStart w:id="146" w:name="_Toc508802501"/>
      <w:bookmarkStart w:id="147" w:name="_Toc508802830"/>
      <w:bookmarkStart w:id="148" w:name="_Toc508637887"/>
      <w:bookmarkStart w:id="149" w:name="_Toc508638003"/>
      <w:bookmarkStart w:id="150" w:name="_Toc508802502"/>
      <w:bookmarkStart w:id="151" w:name="_Toc508802831"/>
      <w:bookmarkStart w:id="152" w:name="_Toc497111248"/>
      <w:bookmarkStart w:id="153" w:name="_Toc497209843"/>
      <w:bookmarkStart w:id="154" w:name="_Toc497111253"/>
      <w:bookmarkStart w:id="155" w:name="_Toc497111255"/>
      <w:bookmarkStart w:id="156" w:name="_Toc497111258"/>
      <w:bookmarkStart w:id="157" w:name="_Toc497111264"/>
      <w:bookmarkStart w:id="158" w:name="_Toc497209860"/>
      <w:bookmarkStart w:id="159" w:name="_Toc497111269"/>
      <w:bookmarkStart w:id="160" w:name="_Toc497111272"/>
      <w:bookmarkStart w:id="161" w:name="_Toc486772201"/>
      <w:bookmarkStart w:id="162" w:name="_Toc486773603"/>
      <w:bookmarkStart w:id="163" w:name="_Toc486785372"/>
      <w:bookmarkStart w:id="164" w:name="_Toc486811113"/>
      <w:bookmarkStart w:id="165" w:name="_Toc486859151"/>
      <w:bookmarkStart w:id="166" w:name="_Toc486875925"/>
      <w:bookmarkStart w:id="167" w:name="_Toc486876027"/>
      <w:bookmarkStart w:id="168" w:name="_Toc486887634"/>
      <w:bookmarkStart w:id="169" w:name="_Toc486896016"/>
      <w:bookmarkStart w:id="170" w:name="_Toc486896156"/>
      <w:bookmarkStart w:id="171" w:name="_Toc486896296"/>
      <w:bookmarkStart w:id="172" w:name="_Toc486896969"/>
      <w:bookmarkStart w:id="173" w:name="_Toc486897107"/>
      <w:bookmarkStart w:id="174" w:name="_Toc486897245"/>
      <w:bookmarkStart w:id="175" w:name="_Toc486897518"/>
      <w:bookmarkStart w:id="176" w:name="_Toc486903310"/>
      <w:bookmarkStart w:id="177" w:name="_Toc488051982"/>
      <w:bookmarkStart w:id="178" w:name="_Toc491122364"/>
      <w:bookmarkStart w:id="179" w:name="_Toc491124027"/>
      <w:bookmarkStart w:id="180" w:name="_Toc497209874"/>
      <w:bookmarkStart w:id="181" w:name="_Toc497111289"/>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r w:rsidRPr="00E67B82">
        <w:rPr>
          <w:rFonts w:cs="Arial"/>
          <w:szCs w:val="24"/>
          <w:lang w:eastAsia="hi-IN" w:bidi="hi-IN"/>
        </w:rPr>
        <w:t xml:space="preserve"> </w:t>
      </w:r>
      <w:bookmarkStart w:id="182" w:name="_Toc497111311"/>
      <w:bookmarkStart w:id="183" w:name="_Toc497209904"/>
      <w:bookmarkStart w:id="184" w:name="_Toc497215240"/>
      <w:bookmarkStart w:id="185" w:name="_Toc497111321"/>
      <w:bookmarkStart w:id="186" w:name="_Toc497209914"/>
      <w:bookmarkStart w:id="187" w:name="_Toc497215250"/>
      <w:bookmarkStart w:id="188" w:name="_Toc497225672"/>
      <w:bookmarkStart w:id="189" w:name="_Toc497226408"/>
      <w:bookmarkStart w:id="190" w:name="_Toc498604543"/>
      <w:bookmarkStart w:id="191" w:name="_Toc498604742"/>
      <w:bookmarkStart w:id="192" w:name="_Toc498604841"/>
      <w:bookmarkStart w:id="193" w:name="_Toc504467393"/>
      <w:bookmarkStart w:id="194" w:name="_Toc504549869"/>
      <w:bookmarkStart w:id="195" w:name="_Toc504551806"/>
      <w:bookmarkStart w:id="196" w:name="_Toc497111330"/>
      <w:bookmarkStart w:id="197" w:name="_Toc497209925"/>
      <w:bookmarkStart w:id="198" w:name="_Toc497111335"/>
      <w:bookmarkStart w:id="199" w:name="_Toc497209928"/>
      <w:bookmarkStart w:id="200" w:name="_Toc497215263"/>
      <w:bookmarkStart w:id="201" w:name="_Toc497225685"/>
      <w:bookmarkStart w:id="202" w:name="_Toc497226084"/>
      <w:bookmarkStart w:id="203" w:name="_Toc497226417"/>
      <w:bookmarkStart w:id="204" w:name="_Toc498604552"/>
      <w:bookmarkStart w:id="205" w:name="_Toc498604751"/>
      <w:bookmarkStart w:id="206" w:name="_Toc498604850"/>
      <w:bookmarkStart w:id="207" w:name="_Toc497209942"/>
      <w:bookmarkStart w:id="208" w:name="_Toc504467406"/>
      <w:bookmarkStart w:id="209" w:name="_Toc504549882"/>
      <w:bookmarkStart w:id="210" w:name="_Toc504551819"/>
      <w:bookmarkStart w:id="211" w:name="_Toc497111364"/>
      <w:bookmarkStart w:id="212" w:name="_Toc497209958"/>
      <w:bookmarkStart w:id="213" w:name="_Toc497215292"/>
      <w:bookmarkStart w:id="214" w:name="_Toc497225847"/>
      <w:bookmarkStart w:id="215" w:name="_Toc497226096"/>
      <w:bookmarkStart w:id="216" w:name="_Toc497226429"/>
      <w:bookmarkStart w:id="217" w:name="_Toc498604564"/>
      <w:bookmarkStart w:id="218" w:name="_Toc498604763"/>
      <w:bookmarkStart w:id="219" w:name="_Toc498604862"/>
      <w:bookmarkStart w:id="220" w:name="_Toc497111374"/>
      <w:bookmarkStart w:id="221" w:name="_Toc497111378"/>
      <w:bookmarkStart w:id="222" w:name="_Toc497209972"/>
      <w:bookmarkStart w:id="223" w:name="_Toc497209973"/>
      <w:bookmarkStart w:id="224" w:name="_Toc497209976"/>
      <w:bookmarkStart w:id="225" w:name="_Toc497209981"/>
      <w:bookmarkStart w:id="226" w:name="_Toc497111387"/>
      <w:bookmarkStart w:id="227" w:name="_Toc497111388"/>
      <w:bookmarkStart w:id="228" w:name="_Toc497111389"/>
      <w:bookmarkStart w:id="229" w:name="_Toc497111390"/>
      <w:bookmarkStart w:id="230" w:name="_Toc120626137"/>
      <w:bookmarkStart w:id="231" w:name="_Toc494154826"/>
      <w:bookmarkStart w:id="232" w:name="_Toc486897315"/>
      <w:bookmarkStart w:id="233" w:name="_Toc486903379"/>
      <w:bookmarkStart w:id="234" w:name="_Toc488052051"/>
      <w:bookmarkStart w:id="235" w:name="_Toc491122400"/>
      <w:bookmarkStart w:id="236" w:name="_Toc491124063"/>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30"/>
    </w:p>
    <w:p w14:paraId="7FDA7438" w14:textId="77777777" w:rsidR="00B50748" w:rsidRPr="008052F4" w:rsidRDefault="00B50748" w:rsidP="00F10944">
      <w:pPr>
        <w:pStyle w:val="Nagwek2"/>
        <w:numPr>
          <w:ilvl w:val="0"/>
          <w:numId w:val="0"/>
        </w:numPr>
        <w:ind w:left="714" w:hanging="357"/>
        <w:jc w:val="left"/>
        <w:rPr>
          <w:i w:val="0"/>
          <w:iCs w:val="0"/>
        </w:rPr>
      </w:pPr>
      <w:bookmarkStart w:id="237" w:name="_Toc61362650"/>
      <w:bookmarkStart w:id="238" w:name="_Toc120626138"/>
      <w:r w:rsidRPr="008052F4">
        <w:rPr>
          <w:i w:val="0"/>
          <w:iCs w:val="0"/>
        </w:rPr>
        <w:t>Infrastruktura komunikacji publicznej</w:t>
      </w:r>
      <w:bookmarkEnd w:id="237"/>
      <w:bookmarkEnd w:id="238"/>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9" w:name="_Toc61362651"/>
      <w:bookmarkStart w:id="240" w:name="_Toc120626139"/>
      <w:r w:rsidRPr="00E67B82">
        <w:t xml:space="preserve">Rozdział 1.  </w:t>
      </w:r>
      <w:r w:rsidRPr="008052F4">
        <w:rPr>
          <w:i w:val="0"/>
          <w:iCs w:val="0"/>
        </w:rPr>
        <w:t>Zagadnienia ogólne i definicje</w:t>
      </w:r>
      <w:bookmarkEnd w:id="239"/>
      <w:bookmarkEnd w:id="240"/>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1" w:name="_Hlk53685059"/>
      <w:bookmarkStart w:id="242" w:name="_Toc61362652"/>
      <w:bookmarkStart w:id="243" w:name="_Toc120626140"/>
      <w:r w:rsidRPr="00E67B82">
        <w:t xml:space="preserve">Rozdział 2.  </w:t>
      </w:r>
      <w:r w:rsidRPr="008052F4">
        <w:rPr>
          <w:i w:val="0"/>
          <w:iCs w:val="0"/>
        </w:rPr>
        <w:t>Elementy towarzyszące infrastrukturze transportowej</w:t>
      </w:r>
      <w:bookmarkEnd w:id="241"/>
      <w:bookmarkEnd w:id="242"/>
      <w:bookmarkEnd w:id="243"/>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4" w:name="_Toc57903389"/>
      <w:bookmarkStart w:id="245" w:name="_Toc61362653"/>
      <w:bookmarkStart w:id="246"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4"/>
      <w:bookmarkEnd w:id="245"/>
      <w:bookmarkEnd w:id="246"/>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7" w:name="_Toc57903390"/>
      <w:bookmarkStart w:id="248" w:name="_Toc61362654"/>
      <w:bookmarkStart w:id="249" w:name="_Toc120626142"/>
      <w:r w:rsidRPr="00411A19">
        <w:rPr>
          <w:i w:val="0"/>
          <w:iCs/>
        </w:rPr>
        <w:t>Ciągi</w:t>
      </w:r>
      <w:r w:rsidRPr="00411A19">
        <w:rPr>
          <w:i w:val="0"/>
          <w:iCs/>
          <w:lang w:eastAsia="pl-PL"/>
        </w:rPr>
        <w:t xml:space="preserve"> piesze</w:t>
      </w:r>
      <w:bookmarkEnd w:id="247"/>
      <w:bookmarkEnd w:id="248"/>
      <w:bookmarkEnd w:id="249"/>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50" w:name="_Toc57903391"/>
      <w:bookmarkStart w:id="251" w:name="_Toc61362655"/>
      <w:bookmarkStart w:id="252"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50"/>
      <w:bookmarkEnd w:id="251"/>
      <w:bookmarkEnd w:id="252"/>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3" w:name="_Toc57903392"/>
      <w:bookmarkStart w:id="254" w:name="_Toc61362656"/>
      <w:bookmarkStart w:id="255" w:name="_Toc120626144"/>
      <w:r w:rsidRPr="00411A19">
        <w:rPr>
          <w:i w:val="0"/>
          <w:iCs/>
        </w:rPr>
        <w:t>Pochylnie</w:t>
      </w:r>
      <w:bookmarkEnd w:id="253"/>
      <w:bookmarkEnd w:id="254"/>
      <w:bookmarkEnd w:id="255"/>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6"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7" w:name="_Toc57903393"/>
      <w:bookmarkStart w:id="258" w:name="_Toc61362657"/>
      <w:bookmarkStart w:id="259" w:name="_Toc120626145"/>
      <w:bookmarkEnd w:id="256"/>
      <w:r w:rsidRPr="00411A19">
        <w:rPr>
          <w:i w:val="0"/>
          <w:iCs/>
          <w:lang w:eastAsia="pl-PL"/>
        </w:rPr>
        <w:t xml:space="preserve">Schody </w:t>
      </w:r>
      <w:r w:rsidRPr="00411A19">
        <w:rPr>
          <w:i w:val="0"/>
          <w:iCs/>
        </w:rPr>
        <w:t>zewnętrzne</w:t>
      </w:r>
      <w:r w:rsidRPr="00411A19">
        <w:rPr>
          <w:i w:val="0"/>
          <w:iCs/>
          <w:lang w:eastAsia="pl-PL"/>
        </w:rPr>
        <w:t xml:space="preserve"> stałe</w:t>
      </w:r>
      <w:bookmarkEnd w:id="257"/>
      <w:bookmarkEnd w:id="258"/>
      <w:bookmarkEnd w:id="259"/>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60" w:name="_Toc57903394"/>
      <w:bookmarkStart w:id="261" w:name="_Toc61362658"/>
      <w:bookmarkStart w:id="262" w:name="_Toc120626146"/>
      <w:r w:rsidRPr="00411A19">
        <w:rPr>
          <w:i w:val="0"/>
          <w:iCs/>
        </w:rPr>
        <w:t>Schody</w:t>
      </w:r>
      <w:r w:rsidRPr="00411A19">
        <w:rPr>
          <w:i w:val="0"/>
          <w:iCs/>
          <w:lang w:eastAsia="pl-PL"/>
        </w:rPr>
        <w:t xml:space="preserve"> ruchome</w:t>
      </w:r>
      <w:bookmarkEnd w:id="260"/>
      <w:bookmarkEnd w:id="261"/>
      <w:bookmarkEnd w:id="262"/>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3" w:name="_Toc57903395"/>
      <w:bookmarkStart w:id="264" w:name="_Toc61362659"/>
      <w:bookmarkStart w:id="265" w:name="_Toc120626147"/>
      <w:bookmarkStart w:id="266" w:name="_Hlk106798731"/>
      <w:r w:rsidRPr="00411A19">
        <w:rPr>
          <w:i w:val="0"/>
          <w:iCs/>
        </w:rPr>
        <w:t>Dźwigi osobowe (windy)</w:t>
      </w:r>
      <w:bookmarkEnd w:id="263"/>
      <w:bookmarkEnd w:id="264"/>
      <w:bookmarkEnd w:id="265"/>
    </w:p>
    <w:bookmarkEnd w:id="266"/>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7" w:name="_Toc57903396"/>
      <w:bookmarkStart w:id="268" w:name="_Toc61362660"/>
      <w:bookmarkStart w:id="269" w:name="_Toc120626148"/>
      <w:r w:rsidRPr="00411A19">
        <w:rPr>
          <w:i w:val="0"/>
          <w:iCs/>
        </w:rPr>
        <w:t>Platformy pionowe i ukośne</w:t>
      </w:r>
      <w:bookmarkEnd w:id="267"/>
      <w:bookmarkEnd w:id="268"/>
      <w:bookmarkEnd w:id="269"/>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70" w:name="_Toc57903397"/>
      <w:bookmarkStart w:id="271" w:name="_Toc61362661"/>
      <w:bookmarkStart w:id="272" w:name="_Toc120626149"/>
      <w:r w:rsidRPr="00411A19">
        <w:rPr>
          <w:i w:val="0"/>
          <w:iCs/>
        </w:rPr>
        <w:t>Przejścia dla pieszych</w:t>
      </w:r>
      <w:bookmarkEnd w:id="270"/>
      <w:bookmarkEnd w:id="271"/>
      <w:bookmarkEnd w:id="272"/>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3" w:name="_Toc61362662"/>
      <w:bookmarkStart w:id="274" w:name="_Toc120626150"/>
      <w:bookmarkStart w:id="275" w:name="_Hlk53679297"/>
      <w:r w:rsidRPr="00E67B82">
        <w:t xml:space="preserve">Rozdział 3.  </w:t>
      </w:r>
      <w:r w:rsidRPr="00B21D91">
        <w:rPr>
          <w:i w:val="0"/>
          <w:iCs w:val="0"/>
        </w:rPr>
        <w:t>Infrastruktura transportu kolejowego - wymagania szczegółowe</w:t>
      </w:r>
      <w:bookmarkEnd w:id="273"/>
      <w:bookmarkEnd w:id="274"/>
    </w:p>
    <w:bookmarkEnd w:id="275"/>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6" w:name="_Toc57903399"/>
      <w:bookmarkStart w:id="277" w:name="_Toc61362663"/>
      <w:bookmarkStart w:id="278" w:name="_Toc120626151"/>
      <w:bookmarkStart w:id="279"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6"/>
      <w:bookmarkEnd w:id="277"/>
      <w:bookmarkEnd w:id="278"/>
    </w:p>
    <w:bookmarkEnd w:id="279"/>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80"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80"/>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1" w:name="_Toc57903400"/>
      <w:bookmarkStart w:id="282" w:name="_Toc61362664"/>
      <w:bookmarkStart w:id="283" w:name="_Toc120626152"/>
      <w:r w:rsidRPr="00411A19">
        <w:rPr>
          <w:i w:val="0"/>
          <w:iCs/>
        </w:rPr>
        <w:t>Jednopoziomowe przejścia przez tory na perony pasażerskie</w:t>
      </w:r>
      <w:bookmarkEnd w:id="281"/>
      <w:bookmarkEnd w:id="282"/>
      <w:bookmarkEnd w:id="283"/>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4" w:name="_Hlk54091521"/>
      <w:bookmarkStart w:id="285" w:name="_Toc57903401"/>
      <w:bookmarkStart w:id="286" w:name="_Toc61362665"/>
      <w:bookmarkStart w:id="287" w:name="_Toc120626153"/>
      <w:r w:rsidRPr="00411A19">
        <w:rPr>
          <w:i w:val="0"/>
          <w:iCs/>
        </w:rPr>
        <w:t>Wejścia do obiektów budowlanych infrastruktury kolejowej</w:t>
      </w:r>
      <w:bookmarkEnd w:id="284"/>
      <w:bookmarkEnd w:id="285"/>
      <w:bookmarkEnd w:id="286"/>
      <w:bookmarkEnd w:id="287"/>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8" w:name="_Hlk53760616"/>
      <w:r w:rsidRPr="00F717FB">
        <w:rPr>
          <w:rFonts w:eastAsia="Times New Roman" w:cs="Arial"/>
          <w:b/>
          <w:bCs/>
          <w:iCs/>
          <w:sz w:val="24"/>
          <w:szCs w:val="24"/>
          <w:lang w:eastAsia="pl-PL"/>
        </w:rPr>
        <w:t>Uwaga:</w:t>
      </w:r>
    </w:p>
    <w:bookmarkEnd w:id="288"/>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9" w:name="_Toc57903402"/>
      <w:bookmarkStart w:id="290" w:name="_Toc61362666"/>
      <w:bookmarkStart w:id="291" w:name="_Toc120626154"/>
      <w:r w:rsidRPr="00411A19">
        <w:rPr>
          <w:i w:val="0"/>
          <w:iCs/>
        </w:rPr>
        <w:t>Komunikacja</w:t>
      </w:r>
      <w:r w:rsidRPr="00411A19">
        <w:rPr>
          <w:i w:val="0"/>
          <w:iCs/>
          <w:lang w:eastAsia="pl-PL"/>
        </w:rPr>
        <w:t xml:space="preserve"> pozioma</w:t>
      </w:r>
      <w:bookmarkEnd w:id="289"/>
      <w:bookmarkEnd w:id="290"/>
      <w:bookmarkEnd w:id="291"/>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2" w:name="_Hlk54091760"/>
      <w:r w:rsidRPr="00F717FB">
        <w:rPr>
          <w:sz w:val="24"/>
          <w:szCs w:val="24"/>
          <w:lang w:eastAsia="hi-IN" w:bidi="hi-IN"/>
        </w:rPr>
        <w:t xml:space="preserve">Minimalne wymiary </w:t>
      </w:r>
      <w:bookmarkStart w:id="293" w:name="_Hlk53761359"/>
      <w:r w:rsidRPr="00F717FB">
        <w:rPr>
          <w:sz w:val="24"/>
          <w:szCs w:val="24"/>
          <w:lang w:eastAsia="hi-IN" w:bidi="hi-IN"/>
        </w:rPr>
        <w:t xml:space="preserve">ciągów komunikacji poziomej </w:t>
      </w:r>
      <w:bookmarkEnd w:id="293"/>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2"/>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4" w:name="_Toc57903403"/>
      <w:bookmarkStart w:id="295" w:name="_Toc61362667"/>
    </w:p>
    <w:p w14:paraId="04DF64C8" w14:textId="77777777" w:rsidR="00B50748" w:rsidRPr="00411A19" w:rsidRDefault="00B50748" w:rsidP="00411A19">
      <w:pPr>
        <w:pStyle w:val="Nagwek3"/>
        <w:rPr>
          <w:b w:val="0"/>
          <w:iCs/>
          <w:lang w:eastAsia="pl-PL"/>
        </w:rPr>
      </w:pPr>
      <w:bookmarkStart w:id="296"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4"/>
      <w:bookmarkEnd w:id="295"/>
      <w:bookmarkEnd w:id="296"/>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7" w:name="_Hlk53734663"/>
      <w:r w:rsidRPr="00F717FB">
        <w:rPr>
          <w:sz w:val="24"/>
          <w:szCs w:val="24"/>
          <w:lang w:eastAsia="hi-IN" w:bidi="hi-IN"/>
        </w:rPr>
        <w:t>pozbawionych</w:t>
      </w:r>
      <w:bookmarkEnd w:id="297"/>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8"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8"/>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9" w:name="_Hlk54091989"/>
      <w:bookmarkStart w:id="300" w:name="_Toc57903404"/>
      <w:bookmarkStart w:id="301" w:name="_Toc61362668"/>
      <w:bookmarkStart w:id="302"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9"/>
      <w:bookmarkEnd w:id="300"/>
      <w:bookmarkEnd w:id="301"/>
      <w:bookmarkEnd w:id="302"/>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3" w:name="_Hlk57888850"/>
      <w:bookmarkStart w:id="304" w:name="_Hlk54029294"/>
      <w:r w:rsidRPr="00F717FB">
        <w:rPr>
          <w:sz w:val="24"/>
          <w:szCs w:val="24"/>
          <w:lang w:eastAsia="hi-IN" w:bidi="hi-IN"/>
        </w:rPr>
        <w:t xml:space="preserve">Przeźroczyste elementy drzwi i ścian, muszą być oznakowane kontrastowymi oznaczeniami graficznymi. </w:t>
      </w:r>
    </w:p>
    <w:bookmarkEnd w:id="303"/>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5" w:name="_Toc57903405"/>
      <w:bookmarkStart w:id="306" w:name="_Toc61362669"/>
      <w:bookmarkStart w:id="307" w:name="_Toc120626157"/>
      <w:bookmarkEnd w:id="304"/>
      <w:r w:rsidRPr="00411A19">
        <w:rPr>
          <w:i w:val="0"/>
          <w:iCs/>
        </w:rPr>
        <w:t>Kasy, punkty informacyjne i obsługi klienta</w:t>
      </w:r>
      <w:bookmarkEnd w:id="305"/>
      <w:bookmarkEnd w:id="306"/>
      <w:bookmarkEnd w:id="307"/>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8" w:name="_Hlk53745021"/>
      <w:r w:rsidRPr="00F717FB">
        <w:rPr>
          <w:sz w:val="24"/>
          <w:szCs w:val="24"/>
          <w:lang w:eastAsia="hi-IN" w:bidi="hi-IN"/>
        </w:rPr>
        <w:br/>
        <w:t xml:space="preserve">z niepełnosprawnościami </w:t>
      </w:r>
      <w:bookmarkEnd w:id="308"/>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9"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9"/>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10" w:name="_Toc57903406"/>
      <w:bookmarkStart w:id="311" w:name="_Toc61362670"/>
      <w:bookmarkStart w:id="312" w:name="_Toc120626158"/>
      <w:r w:rsidRPr="00411A19">
        <w:rPr>
          <w:i w:val="0"/>
          <w:iCs/>
        </w:rPr>
        <w:t>Meble i urządzenia wolnostojące</w:t>
      </w:r>
      <w:bookmarkEnd w:id="310"/>
      <w:bookmarkEnd w:id="311"/>
      <w:bookmarkEnd w:id="312"/>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3" w:name="_Toc57903407"/>
      <w:bookmarkStart w:id="314" w:name="_Toc61362671"/>
      <w:bookmarkStart w:id="315" w:name="_Toc120626159"/>
      <w:bookmarkStart w:id="316" w:name="_Hlk54092205"/>
      <w:r w:rsidRPr="00411A19">
        <w:rPr>
          <w:i w:val="0"/>
          <w:iCs/>
          <w:lang w:eastAsia="pl-PL"/>
        </w:rPr>
        <w:t xml:space="preserve">Komunikacja </w:t>
      </w:r>
      <w:r w:rsidRPr="00411A19">
        <w:rPr>
          <w:i w:val="0"/>
          <w:iCs/>
        </w:rPr>
        <w:t>pionowa</w:t>
      </w:r>
      <w:bookmarkEnd w:id="313"/>
      <w:bookmarkEnd w:id="314"/>
      <w:bookmarkEnd w:id="315"/>
    </w:p>
    <w:bookmarkEnd w:id="316"/>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7" w:name="_Toc57903408"/>
      <w:bookmarkStart w:id="318" w:name="_Toc61362672"/>
      <w:bookmarkStart w:id="319" w:name="_Toc120626160"/>
      <w:r w:rsidRPr="00411A19">
        <w:rPr>
          <w:i w:val="0"/>
          <w:iCs/>
          <w:lang w:eastAsia="pl-PL"/>
        </w:rPr>
        <w:t xml:space="preserve">Przestrzeń </w:t>
      </w:r>
      <w:r w:rsidRPr="00411A19">
        <w:rPr>
          <w:i w:val="0"/>
          <w:iCs/>
        </w:rPr>
        <w:t>peronu</w:t>
      </w:r>
      <w:bookmarkEnd w:id="317"/>
      <w:bookmarkEnd w:id="318"/>
      <w:bookmarkEnd w:id="319"/>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20" w:name="_Hlk54092262"/>
      <w:bookmarkStart w:id="321" w:name="_Toc57903409"/>
      <w:bookmarkStart w:id="322" w:name="_Toc61362673"/>
      <w:bookmarkStart w:id="323" w:name="_Toc120626161"/>
      <w:r w:rsidRPr="00411A19">
        <w:rPr>
          <w:i w:val="0"/>
          <w:iCs/>
        </w:rPr>
        <w:t>Strefa zagrożenia na peronach</w:t>
      </w:r>
      <w:bookmarkEnd w:id="320"/>
      <w:bookmarkEnd w:id="321"/>
      <w:bookmarkEnd w:id="322"/>
      <w:bookmarkEnd w:id="323"/>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4" w:name="_Hlk54092299"/>
      <w:bookmarkStart w:id="325" w:name="_Toc57903410"/>
      <w:bookmarkStart w:id="326" w:name="_Toc61362674"/>
      <w:bookmarkStart w:id="327" w:name="_Toc120626162"/>
      <w:r w:rsidRPr="00411A19">
        <w:rPr>
          <w:i w:val="0"/>
          <w:iCs/>
        </w:rPr>
        <w:t>Podjazdy peronowe</w:t>
      </w:r>
      <w:bookmarkEnd w:id="324"/>
      <w:bookmarkEnd w:id="325"/>
      <w:bookmarkEnd w:id="326"/>
      <w:bookmarkEnd w:id="327"/>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8" w:name="_Toc57903411"/>
      <w:bookmarkStart w:id="329" w:name="_Toc61362675"/>
      <w:bookmarkStart w:id="330" w:name="_Toc120626163"/>
      <w:r w:rsidRPr="00411A19">
        <w:rPr>
          <w:i w:val="0"/>
          <w:iCs/>
          <w:lang w:eastAsia="pl-PL"/>
        </w:rPr>
        <w:t xml:space="preserve">Podnośniki </w:t>
      </w:r>
      <w:r w:rsidRPr="00411A19">
        <w:rPr>
          <w:i w:val="0"/>
          <w:iCs/>
        </w:rPr>
        <w:t>peronowe</w:t>
      </w:r>
      <w:bookmarkEnd w:id="328"/>
      <w:bookmarkEnd w:id="329"/>
      <w:bookmarkEnd w:id="330"/>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1" w:name="_Hlk54092336"/>
      <w:bookmarkStart w:id="332" w:name="_Toc57903412"/>
      <w:bookmarkStart w:id="333" w:name="_Toc61362676"/>
      <w:bookmarkStart w:id="334" w:name="_Toc120626164"/>
      <w:r w:rsidRPr="00411A19">
        <w:rPr>
          <w:i w:val="0"/>
          <w:iCs/>
        </w:rPr>
        <w:t>Informacje wizualne, dotykowe i głosowe</w:t>
      </w:r>
      <w:bookmarkEnd w:id="331"/>
      <w:bookmarkEnd w:id="332"/>
      <w:bookmarkEnd w:id="333"/>
      <w:bookmarkEnd w:id="334"/>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5" w:name="_Toc57903413"/>
      <w:bookmarkStart w:id="336" w:name="_Toc61362677"/>
      <w:bookmarkStart w:id="337" w:name="_Toc120626165"/>
      <w:r w:rsidRPr="00411A19">
        <w:rPr>
          <w:i w:val="0"/>
          <w:iCs/>
        </w:rPr>
        <w:t>Wyświetlacze stosowane w informacji wizualnej</w:t>
      </w:r>
      <w:bookmarkEnd w:id="335"/>
      <w:bookmarkEnd w:id="336"/>
      <w:bookmarkEnd w:id="337"/>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8" w:name="_Toc57903414"/>
      <w:bookmarkStart w:id="339" w:name="_Toc61362678"/>
      <w:bookmarkStart w:id="340" w:name="_Toc120626166"/>
      <w:r w:rsidRPr="00411A19">
        <w:rPr>
          <w:i w:val="0"/>
          <w:iCs/>
        </w:rPr>
        <w:t>Toalety i stanowiska przewijania dzieci i dorosłych</w:t>
      </w:r>
      <w:bookmarkEnd w:id="338"/>
      <w:bookmarkEnd w:id="339"/>
      <w:bookmarkEnd w:id="340"/>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1" w:name="_Toc61362679"/>
      <w:bookmarkStart w:id="342" w:name="_Toc120626167"/>
      <w:r w:rsidRPr="00E67B82">
        <w:t xml:space="preserve">Rozdział 4.  </w:t>
      </w:r>
      <w:bookmarkStart w:id="343" w:name="_Hlk54092429"/>
      <w:r w:rsidRPr="00814AD3">
        <w:rPr>
          <w:i w:val="0"/>
          <w:iCs w:val="0"/>
        </w:rPr>
        <w:t>Infrastruktura komunikacji publicznej - wymagania szczegółowe</w:t>
      </w:r>
      <w:bookmarkEnd w:id="341"/>
      <w:bookmarkEnd w:id="342"/>
      <w:bookmarkEnd w:id="343"/>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4" w:name="_Hlk54092494"/>
      <w:bookmarkStart w:id="345" w:name="_Toc57903416"/>
      <w:bookmarkStart w:id="346" w:name="_Toc61362680"/>
      <w:r w:rsidRPr="00154E50">
        <w:rPr>
          <w:b/>
          <w:sz w:val="24"/>
        </w:rPr>
        <w:t>Miejsca postojowe dla osób z niepełnosprawnościami</w:t>
      </w:r>
      <w:bookmarkEnd w:id="344"/>
      <w:bookmarkEnd w:id="345"/>
      <w:bookmarkEnd w:id="346"/>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7" w:name="_Toc57903417"/>
      <w:bookmarkStart w:id="348" w:name="_Toc61362681"/>
      <w:bookmarkStart w:id="349" w:name="_Hlk54092527"/>
      <w:r w:rsidRPr="00154E50">
        <w:rPr>
          <w:b/>
          <w:sz w:val="24"/>
        </w:rPr>
        <w:t>Przystanki tramwajowe</w:t>
      </w:r>
      <w:bookmarkEnd w:id="347"/>
      <w:bookmarkEnd w:id="348"/>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50" w:name="_Hlk53311648"/>
      <w:bookmarkEnd w:id="349"/>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1"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1"/>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50"/>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2" w:name="_Hlk52983651"/>
      <w:bookmarkStart w:id="353" w:name="_Hlk53258053"/>
      <w:r w:rsidRPr="00F717FB">
        <w:rPr>
          <w:rFonts w:eastAsia="Microsoft YaHei" w:cs="Arial"/>
          <w:sz w:val="24"/>
          <w:szCs w:val="24"/>
        </w:rPr>
        <w:t xml:space="preserve">Wskazane jest by odległość między krawędzią peronu pasażerskiego a wagonem wynosiła nie więcej niż 2 cm. </w:t>
      </w:r>
    </w:p>
    <w:bookmarkEnd w:id="352"/>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3"/>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4" w:name="_Toc57903418"/>
      <w:bookmarkStart w:id="355" w:name="_Toc61362682"/>
      <w:bookmarkStart w:id="356" w:name="_Hlk54092550"/>
      <w:r w:rsidRPr="00154E50">
        <w:rPr>
          <w:b/>
          <w:sz w:val="24"/>
        </w:rPr>
        <w:t>Przystanki autobusowe</w:t>
      </w:r>
      <w:bookmarkEnd w:id="354"/>
      <w:bookmarkEnd w:id="355"/>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7" w:name="_Hlk53334400"/>
      <w:bookmarkEnd w:id="356"/>
      <w:r w:rsidRPr="00F717FB">
        <w:rPr>
          <w:sz w:val="24"/>
          <w:szCs w:val="24"/>
          <w:lang w:eastAsia="hi-IN" w:bidi="hi-IN"/>
        </w:rPr>
        <w:t>W obrębie przystanków należy stosować spadki podłużne do 3% oraz spadki poprzeczne do 2%.</w:t>
      </w:r>
    </w:p>
    <w:bookmarkEnd w:id="357"/>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8" w:name="_Toc57903419"/>
      <w:bookmarkStart w:id="359" w:name="_Toc61362683"/>
      <w:bookmarkStart w:id="360" w:name="_Hlk54092575"/>
      <w:r w:rsidRPr="00154E50">
        <w:rPr>
          <w:b/>
          <w:sz w:val="24"/>
        </w:rPr>
        <w:t>Stacje metra</w:t>
      </w:r>
      <w:bookmarkEnd w:id="358"/>
      <w:bookmarkEnd w:id="359"/>
    </w:p>
    <w:bookmarkEnd w:id="360"/>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1" w:name="_Hlk54029548"/>
      <w:r w:rsidRPr="00F717FB">
        <w:rPr>
          <w:sz w:val="24"/>
          <w:szCs w:val="24"/>
          <w:lang w:eastAsia="hi-IN" w:bidi="hi-IN"/>
        </w:rPr>
        <w:t xml:space="preserve">stacji metra </w:t>
      </w:r>
      <w:bookmarkEnd w:id="361"/>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2" w:name="_Hlk53424293"/>
      <w:r w:rsidRPr="00F717FB">
        <w:rPr>
          <w:sz w:val="24"/>
          <w:szCs w:val="24"/>
          <w:lang w:eastAsia="hi-IN" w:bidi="hi-IN"/>
        </w:rPr>
        <w:t xml:space="preserve">Na stacji metra powinna znajdować się co najmniej jedna ogólnodostępna toaleta przystosowana do potrzeb osób </w:t>
      </w:r>
      <w:bookmarkEnd w:id="362"/>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3" w:name="_Hlk54093149"/>
      <w:bookmarkStart w:id="364" w:name="_Toc57903420"/>
      <w:bookmarkStart w:id="365" w:name="_Toc61362684"/>
      <w:r w:rsidRPr="00154E50">
        <w:rPr>
          <w:b/>
          <w:sz w:val="24"/>
        </w:rPr>
        <w:t>Miejsca obsługi podróżnych (MOP) na autostradach</w:t>
      </w:r>
      <w:bookmarkEnd w:id="363"/>
      <w:bookmarkEnd w:id="364"/>
      <w:bookmarkEnd w:id="365"/>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6" w:name="_Toc61362685"/>
      <w:bookmarkStart w:id="367" w:name="_Hlk54093241"/>
    </w:p>
    <w:p w14:paraId="6DDF4A1B" w14:textId="77777777" w:rsidR="00B50748" w:rsidRPr="00814AD3" w:rsidRDefault="00B50748" w:rsidP="00F10944">
      <w:pPr>
        <w:pStyle w:val="Nagwek2"/>
        <w:numPr>
          <w:ilvl w:val="0"/>
          <w:numId w:val="0"/>
        </w:numPr>
        <w:jc w:val="left"/>
        <w:rPr>
          <w:i w:val="0"/>
          <w:iCs w:val="0"/>
        </w:rPr>
      </w:pPr>
      <w:bookmarkStart w:id="368" w:name="_Toc120626168"/>
      <w:r w:rsidRPr="00814AD3">
        <w:rPr>
          <w:i w:val="0"/>
          <w:iCs w:val="0"/>
        </w:rPr>
        <w:t>Tabor miejski (tramwaje, autobusy, trolejbusy, metro)</w:t>
      </w:r>
      <w:bookmarkEnd w:id="366"/>
      <w:bookmarkEnd w:id="368"/>
    </w:p>
    <w:p w14:paraId="2A2AE3D3" w14:textId="77777777" w:rsidR="00B50748" w:rsidRPr="00814AD3" w:rsidRDefault="00B50748" w:rsidP="00B2488D">
      <w:pPr>
        <w:pStyle w:val="Nagwek2"/>
        <w:numPr>
          <w:ilvl w:val="0"/>
          <w:numId w:val="0"/>
        </w:numPr>
        <w:ind w:left="714"/>
        <w:jc w:val="left"/>
        <w:rPr>
          <w:i w:val="0"/>
          <w:iCs w:val="0"/>
        </w:rPr>
      </w:pPr>
      <w:bookmarkStart w:id="369" w:name="_Toc61362686"/>
      <w:bookmarkStart w:id="370" w:name="_Toc120626169"/>
      <w:bookmarkStart w:id="371" w:name="_Hlk54093296"/>
      <w:bookmarkEnd w:id="367"/>
      <w:r w:rsidRPr="00814AD3">
        <w:rPr>
          <w:i w:val="0"/>
          <w:iCs w:val="0"/>
        </w:rPr>
        <w:t>Rozdział 1.  Zagadnienia ogólne</w:t>
      </w:r>
      <w:bookmarkEnd w:id="369"/>
      <w:bookmarkEnd w:id="370"/>
    </w:p>
    <w:bookmarkEnd w:id="371"/>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2" w:name="_Toc61362687"/>
      <w:bookmarkStart w:id="373" w:name="_Toc120626170"/>
      <w:r w:rsidRPr="00814AD3">
        <w:rPr>
          <w:i w:val="0"/>
          <w:iCs w:val="0"/>
        </w:rPr>
        <w:t>Rozdział 2.  Wymagania szczegółowe dla autobusów</w:t>
      </w:r>
      <w:bookmarkEnd w:id="372"/>
      <w:bookmarkEnd w:id="373"/>
    </w:p>
    <w:p w14:paraId="68E82280" w14:textId="77777777" w:rsidR="00B50748" w:rsidRPr="00154E50" w:rsidRDefault="00B50748" w:rsidP="00154E50">
      <w:pPr>
        <w:rPr>
          <w:b/>
          <w:sz w:val="24"/>
        </w:rPr>
      </w:pPr>
      <w:bookmarkStart w:id="374" w:name="_Toc57903424"/>
      <w:bookmarkStart w:id="375" w:name="_Toc61362688"/>
      <w:bookmarkStart w:id="376" w:name="_Hlk54093342"/>
      <w:r w:rsidRPr="00154E50">
        <w:rPr>
          <w:b/>
          <w:sz w:val="24"/>
        </w:rPr>
        <w:t>Wyposażenie wspomagające przy wsiadaniu i wysiadaniu - układ przyklęku</w:t>
      </w:r>
      <w:bookmarkEnd w:id="374"/>
      <w:bookmarkEnd w:id="375"/>
    </w:p>
    <w:bookmarkEnd w:id="376"/>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7" w:name="_Toc57903425"/>
      <w:bookmarkStart w:id="378" w:name="_Toc61362689"/>
      <w:r w:rsidRPr="00154E50">
        <w:rPr>
          <w:b/>
          <w:sz w:val="24"/>
        </w:rPr>
        <w:t>Wyposażenie wspomagające przy wsiadaniu i wysiadaniu - podnośnik</w:t>
      </w:r>
      <w:bookmarkEnd w:id="377"/>
      <w:bookmarkEnd w:id="378"/>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9" w:name="_Toc57903426"/>
      <w:bookmarkStart w:id="380" w:name="_Toc61362690"/>
      <w:r w:rsidRPr="00154E50">
        <w:rPr>
          <w:b/>
          <w:sz w:val="24"/>
        </w:rPr>
        <w:t>Wyposażenie wspomagające przy wsiadaniu i wysiadaniu - pochylnia</w:t>
      </w:r>
      <w:bookmarkEnd w:id="379"/>
      <w:bookmarkEnd w:id="380"/>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1" w:name="_Hlk54093504"/>
      <w:bookmarkStart w:id="382" w:name="_Toc57903427"/>
      <w:bookmarkStart w:id="383" w:name="_Toc61362691"/>
      <w:r w:rsidRPr="00154E50">
        <w:rPr>
          <w:b/>
          <w:sz w:val="24"/>
        </w:rPr>
        <w:t>Usytuowanie wyjść w autobusie</w:t>
      </w:r>
      <w:bookmarkEnd w:id="381"/>
      <w:bookmarkEnd w:id="382"/>
      <w:bookmarkEnd w:id="383"/>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4" w:name="_Hlk54093530"/>
      <w:bookmarkStart w:id="385" w:name="_Toc57903428"/>
      <w:bookmarkStart w:id="386" w:name="_Toc61362692"/>
      <w:r w:rsidRPr="00154E50">
        <w:rPr>
          <w:b/>
          <w:sz w:val="24"/>
        </w:rPr>
        <w:t>Stopnie wejściowe autobusu</w:t>
      </w:r>
      <w:bookmarkEnd w:id="384"/>
      <w:bookmarkEnd w:id="385"/>
      <w:bookmarkEnd w:id="386"/>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7" w:name="_Hlk54093813"/>
      <w:bookmarkStart w:id="388" w:name="_Toc57903429"/>
      <w:bookmarkStart w:id="389" w:name="_Toc61362693"/>
      <w:r w:rsidRPr="00154E50">
        <w:rPr>
          <w:b/>
          <w:sz w:val="24"/>
        </w:rPr>
        <w:t>Wymagania w stosunku do drzwi</w:t>
      </w:r>
      <w:bookmarkEnd w:id="387"/>
      <w:bookmarkEnd w:id="388"/>
      <w:bookmarkEnd w:id="389"/>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90" w:name="_Hlk54093841"/>
      <w:bookmarkStart w:id="391" w:name="_Toc57903430"/>
      <w:bookmarkStart w:id="392" w:name="_Toc61362694"/>
    </w:p>
    <w:p w14:paraId="2D58BED2" w14:textId="7F8CD492" w:rsidR="00B50748" w:rsidRPr="00154E50" w:rsidRDefault="00B50748" w:rsidP="00154E50">
      <w:pPr>
        <w:rPr>
          <w:b/>
          <w:sz w:val="24"/>
        </w:rPr>
      </w:pPr>
      <w:r w:rsidRPr="00154E50">
        <w:rPr>
          <w:b/>
          <w:sz w:val="24"/>
        </w:rPr>
        <w:t>Sygnalizacja przystanku na żądanie</w:t>
      </w:r>
      <w:bookmarkEnd w:id="390"/>
      <w:bookmarkEnd w:id="391"/>
      <w:bookmarkEnd w:id="392"/>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3" w:name="_Hlk54093882"/>
      <w:bookmarkStart w:id="394" w:name="_Toc57903431"/>
      <w:bookmarkStart w:id="395" w:name="_Toc61362695"/>
    </w:p>
    <w:p w14:paraId="5AB208DB" w14:textId="4261E345" w:rsidR="00B50748" w:rsidRPr="00154E50" w:rsidRDefault="00B50748" w:rsidP="00154E50">
      <w:pPr>
        <w:rPr>
          <w:b/>
          <w:sz w:val="24"/>
        </w:rPr>
      </w:pPr>
      <w:r w:rsidRPr="00154E50">
        <w:rPr>
          <w:b/>
          <w:sz w:val="24"/>
        </w:rPr>
        <w:t>Poręcze i uchwyty</w:t>
      </w:r>
      <w:bookmarkEnd w:id="393"/>
      <w:bookmarkEnd w:id="394"/>
      <w:bookmarkEnd w:id="395"/>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6" w:name="_Hlk54093912"/>
      <w:bookmarkStart w:id="397" w:name="_Toc57903432"/>
      <w:bookmarkStart w:id="398"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6"/>
      <w:bookmarkEnd w:id="397"/>
      <w:bookmarkEnd w:id="398"/>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9" w:name="_Hlk53850251"/>
      <w:r w:rsidRPr="00F717FB">
        <w:rPr>
          <w:rFonts w:cs="Arial"/>
          <w:sz w:val="24"/>
          <w:szCs w:val="24"/>
          <w:lang w:eastAsia="hi-IN" w:bidi="hi-IN"/>
        </w:rPr>
        <w:t xml:space="preserve">miejsce dla osób poruszających się na wózku </w:t>
      </w:r>
      <w:bookmarkEnd w:id="399"/>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400" w:name="_Hlk53851169"/>
      <w:r w:rsidRPr="00F717FB">
        <w:rPr>
          <w:rFonts w:cs="Arial"/>
          <w:sz w:val="24"/>
          <w:szCs w:val="24"/>
          <w:lang w:eastAsia="hi-IN" w:bidi="hi-IN"/>
        </w:rPr>
        <w:t xml:space="preserve">Miejsce przeznaczone dla osób poruszających się na wózkach należy wyposażyć </w:t>
      </w:r>
      <w:bookmarkEnd w:id="400"/>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1" w:name="_Toc57903433"/>
      <w:bookmarkStart w:id="402" w:name="_Toc61362697"/>
      <w:r w:rsidRPr="00154E50">
        <w:rPr>
          <w:b/>
          <w:sz w:val="24"/>
        </w:rPr>
        <w:t>Siedzenia specjalne i przestrzeń dla pasażerów o ograniczonej możliwości poruszania</w:t>
      </w:r>
      <w:bookmarkEnd w:id="401"/>
      <w:bookmarkEnd w:id="402"/>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3" w:name="_Toc57903434"/>
      <w:bookmarkStart w:id="404" w:name="_Toc61362698"/>
      <w:r w:rsidRPr="00154E50">
        <w:rPr>
          <w:b/>
          <w:sz w:val="24"/>
        </w:rPr>
        <w:t>Biletomaty</w:t>
      </w:r>
      <w:bookmarkEnd w:id="403"/>
      <w:bookmarkEnd w:id="404"/>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5" w:name="_Toc57903435"/>
      <w:bookmarkStart w:id="406" w:name="_Toc61362699"/>
      <w:r w:rsidRPr="00154E50">
        <w:rPr>
          <w:b/>
          <w:sz w:val="24"/>
        </w:rPr>
        <w:t>Kasowniki</w:t>
      </w:r>
      <w:bookmarkEnd w:id="405"/>
      <w:bookmarkEnd w:id="406"/>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7" w:name="_Hlk54094320"/>
      <w:bookmarkStart w:id="408" w:name="_Toc57903436"/>
      <w:bookmarkStart w:id="409" w:name="_Toc61362700"/>
      <w:r w:rsidRPr="00154E50">
        <w:rPr>
          <w:b/>
          <w:sz w:val="24"/>
        </w:rPr>
        <w:t>Urządzenia łączności</w:t>
      </w:r>
      <w:bookmarkEnd w:id="407"/>
      <w:bookmarkEnd w:id="408"/>
      <w:bookmarkEnd w:id="409"/>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10" w:name="_Hlk54094351"/>
      <w:bookmarkStart w:id="411" w:name="_Toc57903437"/>
      <w:bookmarkStart w:id="412" w:name="_Toc61362701"/>
      <w:r w:rsidRPr="00154E50">
        <w:rPr>
          <w:b/>
          <w:sz w:val="24"/>
        </w:rPr>
        <w:t>Symbole graficzne</w:t>
      </w:r>
      <w:bookmarkEnd w:id="410"/>
      <w:bookmarkEnd w:id="411"/>
      <w:bookmarkEnd w:id="412"/>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3" w:name="_Hlk54094364"/>
      <w:bookmarkStart w:id="414" w:name="_Toc57903438"/>
      <w:bookmarkStart w:id="415" w:name="_Toc61362702"/>
      <w:r w:rsidRPr="00154E50">
        <w:rPr>
          <w:b/>
          <w:sz w:val="24"/>
        </w:rPr>
        <w:t>Pochylenie podłogi</w:t>
      </w:r>
      <w:bookmarkEnd w:id="413"/>
      <w:bookmarkEnd w:id="414"/>
      <w:bookmarkEnd w:id="415"/>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6" w:name="_Toc57903439"/>
      <w:bookmarkStart w:id="417" w:name="_Toc61362703"/>
      <w:r w:rsidRPr="00154E50">
        <w:rPr>
          <w:b/>
          <w:sz w:val="24"/>
        </w:rPr>
        <w:t>Oświetlenie w autobusach</w:t>
      </w:r>
      <w:bookmarkEnd w:id="416"/>
      <w:bookmarkEnd w:id="417"/>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8" w:name="_Toc57903440"/>
      <w:bookmarkStart w:id="419" w:name="_Toc61362704"/>
      <w:r w:rsidRPr="00154E50">
        <w:rPr>
          <w:b/>
          <w:sz w:val="24"/>
        </w:rPr>
        <w:t>System informacji głosowej – zewnętrzny</w:t>
      </w:r>
      <w:bookmarkEnd w:id="418"/>
      <w:bookmarkEnd w:id="419"/>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20" w:name="_Toc57903441"/>
      <w:bookmarkStart w:id="421" w:name="_Toc61362705"/>
      <w:r w:rsidRPr="00154E50">
        <w:rPr>
          <w:b/>
          <w:sz w:val="24"/>
        </w:rPr>
        <w:t>System informacji głosowej - wewnętrzny</w:t>
      </w:r>
      <w:bookmarkEnd w:id="420"/>
      <w:bookmarkEnd w:id="421"/>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2" w:name="_Toc61362706"/>
      <w:bookmarkStart w:id="423" w:name="_Toc120626171"/>
      <w:bookmarkStart w:id="424" w:name="_Hlk57902490"/>
      <w:r w:rsidRPr="00F16A7E">
        <w:rPr>
          <w:i w:val="0"/>
          <w:iCs w:val="0"/>
        </w:rPr>
        <w:t xml:space="preserve">Rozdział 3.  </w:t>
      </w:r>
      <w:bookmarkStart w:id="425" w:name="_Hlk54094556"/>
      <w:r w:rsidRPr="00F16A7E">
        <w:rPr>
          <w:i w:val="0"/>
          <w:iCs w:val="0"/>
        </w:rPr>
        <w:t>Wymagania szczegółowe dla tramwajów i trolejbusów</w:t>
      </w:r>
      <w:bookmarkEnd w:id="422"/>
      <w:bookmarkEnd w:id="423"/>
      <w:bookmarkEnd w:id="425"/>
    </w:p>
    <w:bookmarkEnd w:id="424"/>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6"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6"/>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7" w:name="_Toc57903443"/>
      <w:bookmarkStart w:id="428" w:name="_Toc61362707"/>
      <w:bookmarkStart w:id="429" w:name="_Hlk54094597"/>
    </w:p>
    <w:p w14:paraId="066E7D14" w14:textId="7F27FB5A" w:rsidR="00B50748" w:rsidRPr="00154E50" w:rsidRDefault="00B50748" w:rsidP="00154E50">
      <w:pPr>
        <w:rPr>
          <w:b/>
          <w:sz w:val="24"/>
        </w:rPr>
      </w:pPr>
      <w:r w:rsidRPr="00154E50">
        <w:rPr>
          <w:b/>
          <w:sz w:val="24"/>
        </w:rPr>
        <w:t>Wejście do tramwaju</w:t>
      </w:r>
      <w:bookmarkEnd w:id="427"/>
      <w:bookmarkEnd w:id="428"/>
    </w:p>
    <w:bookmarkEnd w:id="429"/>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30" w:name="_Toc57903444"/>
      <w:bookmarkStart w:id="431" w:name="_Toc61362708"/>
    </w:p>
    <w:p w14:paraId="6C494861" w14:textId="395F711C" w:rsidR="00B50748" w:rsidRPr="00154E50" w:rsidRDefault="00B50748" w:rsidP="00154E50">
      <w:pPr>
        <w:rPr>
          <w:b/>
          <w:sz w:val="24"/>
        </w:rPr>
      </w:pPr>
      <w:r w:rsidRPr="00154E50">
        <w:rPr>
          <w:b/>
          <w:sz w:val="24"/>
        </w:rPr>
        <w:t>Platforma do wsiadania i wysiadania</w:t>
      </w:r>
      <w:bookmarkEnd w:id="430"/>
      <w:bookmarkEnd w:id="431"/>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2" w:name="_Hlk54095070"/>
      <w:bookmarkStart w:id="433" w:name="_Toc57903445"/>
      <w:bookmarkStart w:id="434" w:name="_Toc61362709"/>
      <w:r w:rsidRPr="00154E50">
        <w:rPr>
          <w:b/>
          <w:sz w:val="24"/>
        </w:rPr>
        <w:t>Szerokość przejścia</w:t>
      </w:r>
      <w:bookmarkEnd w:id="432"/>
      <w:bookmarkEnd w:id="433"/>
      <w:bookmarkEnd w:id="434"/>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5" w:name="_Toc57903446"/>
      <w:bookmarkStart w:id="436" w:name="_Toc61362710"/>
      <w:bookmarkStart w:id="437" w:name="_Hlk54095083"/>
      <w:r w:rsidRPr="00154E50">
        <w:rPr>
          <w:b/>
          <w:sz w:val="24"/>
        </w:rPr>
        <w:t>Siedzenia</w:t>
      </w:r>
      <w:bookmarkEnd w:id="435"/>
      <w:bookmarkEnd w:id="436"/>
      <w:r w:rsidRPr="00154E50">
        <w:rPr>
          <w:b/>
        </w:rPr>
        <w:t xml:space="preserve"> </w:t>
      </w:r>
    </w:p>
    <w:bookmarkEnd w:id="437"/>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8" w:name="_Toc57903447"/>
      <w:bookmarkStart w:id="439" w:name="_Toc61362711"/>
      <w:bookmarkStart w:id="440" w:name="_Hlk54095092"/>
      <w:r w:rsidRPr="00154E50">
        <w:rPr>
          <w:b/>
          <w:sz w:val="24"/>
        </w:rPr>
        <w:t>Oznaczenie przegubu pojazdu</w:t>
      </w:r>
      <w:bookmarkEnd w:id="438"/>
      <w:bookmarkEnd w:id="439"/>
    </w:p>
    <w:bookmarkEnd w:id="440"/>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1" w:name="_Toc57903448"/>
      <w:bookmarkStart w:id="442" w:name="_Toc61362712"/>
      <w:bookmarkStart w:id="443" w:name="_Hlk54095172"/>
      <w:r w:rsidRPr="00154E50">
        <w:rPr>
          <w:b/>
          <w:sz w:val="24"/>
        </w:rPr>
        <w:t>Miejsce dla osób poruszających się na wózkach</w:t>
      </w:r>
      <w:bookmarkEnd w:id="441"/>
      <w:bookmarkEnd w:id="442"/>
    </w:p>
    <w:bookmarkEnd w:id="443"/>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4" w:name="_Toc57903449"/>
      <w:bookmarkStart w:id="445" w:name="_Toc61362713"/>
      <w:bookmarkStart w:id="446"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4"/>
      <w:bookmarkEnd w:id="445"/>
    </w:p>
    <w:bookmarkEnd w:id="446"/>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7" w:name="_Toc57903450"/>
      <w:bookmarkStart w:id="448" w:name="_Toc61362714"/>
      <w:bookmarkStart w:id="449" w:name="_Hlk54095211"/>
      <w:r w:rsidRPr="00154E50">
        <w:rPr>
          <w:b/>
          <w:sz w:val="24"/>
        </w:rPr>
        <w:t>Kasowniki</w:t>
      </w:r>
      <w:bookmarkEnd w:id="447"/>
      <w:bookmarkEnd w:id="448"/>
    </w:p>
    <w:bookmarkEnd w:id="449"/>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50" w:name="_Toc57903451"/>
      <w:bookmarkStart w:id="451" w:name="_Toc61362715"/>
      <w:bookmarkStart w:id="452" w:name="_Hlk54095221"/>
      <w:r w:rsidRPr="00154E50">
        <w:rPr>
          <w:b/>
          <w:sz w:val="24"/>
        </w:rPr>
        <w:t>System informacji wizualnej - zewnętrzny</w:t>
      </w:r>
      <w:bookmarkEnd w:id="450"/>
      <w:bookmarkEnd w:id="451"/>
    </w:p>
    <w:bookmarkEnd w:id="452"/>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3" w:name="_Toc57903452"/>
      <w:bookmarkStart w:id="454" w:name="_Toc61362716"/>
      <w:bookmarkStart w:id="455" w:name="_Hlk54095229"/>
      <w:r w:rsidRPr="00154E50">
        <w:rPr>
          <w:b/>
          <w:sz w:val="24"/>
        </w:rPr>
        <w:t>System informacji wizualnej - wewnętrzny</w:t>
      </w:r>
      <w:bookmarkEnd w:id="453"/>
      <w:bookmarkEnd w:id="454"/>
    </w:p>
    <w:bookmarkEnd w:id="455"/>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6" w:name="_Toc57903453"/>
      <w:bookmarkStart w:id="457" w:name="_Toc61362717"/>
      <w:bookmarkStart w:id="458" w:name="_Hlk54095238"/>
      <w:r w:rsidRPr="00154E50">
        <w:rPr>
          <w:b/>
          <w:sz w:val="24"/>
        </w:rPr>
        <w:t>System informacji głosowej – zewnętrzny</w:t>
      </w:r>
      <w:bookmarkEnd w:id="456"/>
      <w:bookmarkEnd w:id="457"/>
    </w:p>
    <w:bookmarkEnd w:id="458"/>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9" w:name="_Toc57903454"/>
      <w:bookmarkStart w:id="460" w:name="_Toc61362718"/>
      <w:bookmarkStart w:id="461" w:name="_Hlk54095249"/>
      <w:r w:rsidRPr="00154E50">
        <w:rPr>
          <w:b/>
          <w:sz w:val="24"/>
        </w:rPr>
        <w:t>System informacji głosowej - wewnętrzny</w:t>
      </w:r>
      <w:bookmarkEnd w:id="459"/>
      <w:bookmarkEnd w:id="460"/>
    </w:p>
    <w:bookmarkEnd w:id="461"/>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2" w:name="_Toc57903455"/>
      <w:bookmarkStart w:id="463" w:name="_Toc61362719"/>
      <w:bookmarkStart w:id="464" w:name="_Hlk54095257"/>
      <w:r w:rsidRPr="00154E50">
        <w:rPr>
          <w:b/>
          <w:sz w:val="24"/>
        </w:rPr>
        <w:t>Przyciski</w:t>
      </w:r>
      <w:bookmarkEnd w:id="462"/>
      <w:bookmarkEnd w:id="463"/>
    </w:p>
    <w:bookmarkEnd w:id="464"/>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5" w:name="_Toc57903456"/>
      <w:bookmarkStart w:id="466" w:name="_Toc61362720"/>
      <w:bookmarkStart w:id="467" w:name="_Hlk54095266"/>
    </w:p>
    <w:p w14:paraId="15A8381C" w14:textId="08C153B2" w:rsidR="00B50748" w:rsidRPr="00154E50" w:rsidRDefault="00B50748" w:rsidP="00154E50">
      <w:pPr>
        <w:rPr>
          <w:b/>
          <w:sz w:val="24"/>
        </w:rPr>
      </w:pPr>
      <w:r w:rsidRPr="00154E50">
        <w:rPr>
          <w:b/>
          <w:sz w:val="24"/>
        </w:rPr>
        <w:t>Poręcze</w:t>
      </w:r>
      <w:bookmarkEnd w:id="465"/>
      <w:bookmarkEnd w:id="466"/>
    </w:p>
    <w:bookmarkEnd w:id="467"/>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8" w:name="_Toc61362721"/>
      <w:bookmarkStart w:id="469" w:name="_Toc120626172"/>
      <w:r w:rsidRPr="00834269">
        <w:rPr>
          <w:i w:val="0"/>
          <w:iCs w:val="0"/>
        </w:rPr>
        <w:t xml:space="preserve">Rozdział 4.  </w:t>
      </w:r>
      <w:bookmarkStart w:id="470" w:name="_Hlk54095303"/>
      <w:r w:rsidRPr="00834269">
        <w:rPr>
          <w:i w:val="0"/>
          <w:iCs w:val="0"/>
        </w:rPr>
        <w:t>Wymagania szczegółowe dla metra</w:t>
      </w:r>
      <w:bookmarkEnd w:id="468"/>
      <w:bookmarkEnd w:id="469"/>
      <w:bookmarkEnd w:id="470"/>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1" w:name="_Toc57903458"/>
      <w:bookmarkStart w:id="472" w:name="_Toc61362722"/>
      <w:r w:rsidRPr="00154E50">
        <w:rPr>
          <w:b/>
          <w:sz w:val="24"/>
        </w:rPr>
        <w:t>Wejście do pojazdów metra</w:t>
      </w:r>
      <w:bookmarkEnd w:id="471"/>
      <w:bookmarkEnd w:id="472"/>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3" w:name="_Toc57903459"/>
      <w:bookmarkStart w:id="474" w:name="_Toc61362723"/>
      <w:r w:rsidRPr="00154E50">
        <w:rPr>
          <w:b/>
          <w:sz w:val="24"/>
        </w:rPr>
        <w:t>Platforma do wsiadania i wysiadania</w:t>
      </w:r>
      <w:bookmarkEnd w:id="473"/>
      <w:bookmarkEnd w:id="474"/>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5"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5"/>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6" w:name="_Toc57903460"/>
      <w:bookmarkStart w:id="477" w:name="_Toc61362724"/>
      <w:r w:rsidRPr="00AA1D6C">
        <w:rPr>
          <w:b/>
          <w:sz w:val="24"/>
        </w:rPr>
        <w:t>Miejsce dla osób na wózkach</w:t>
      </w:r>
      <w:bookmarkEnd w:id="476"/>
      <w:bookmarkEnd w:id="477"/>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8" w:name="_Toc57903461"/>
      <w:bookmarkStart w:id="479" w:name="_Toc61362725"/>
      <w:r w:rsidRPr="00AA1D6C">
        <w:rPr>
          <w:b/>
          <w:sz w:val="24"/>
        </w:rPr>
        <w:t>System informacji wizualnej - zewnętrzny</w:t>
      </w:r>
      <w:bookmarkEnd w:id="478"/>
      <w:bookmarkEnd w:id="479"/>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80" w:name="_Toc57903462"/>
      <w:bookmarkStart w:id="481" w:name="_Toc61362726"/>
      <w:r w:rsidRPr="00AA1D6C">
        <w:rPr>
          <w:b/>
          <w:sz w:val="24"/>
        </w:rPr>
        <w:t>System informacji wizualnej - wewnętrzny</w:t>
      </w:r>
      <w:bookmarkEnd w:id="480"/>
      <w:bookmarkEnd w:id="481"/>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2" w:name="_Toc57903463"/>
      <w:bookmarkStart w:id="483" w:name="_Toc61362727"/>
      <w:r w:rsidRPr="00AA1D6C">
        <w:rPr>
          <w:b/>
          <w:sz w:val="24"/>
        </w:rPr>
        <w:t>System informacji głosowej – zewnętrzny</w:t>
      </w:r>
      <w:bookmarkEnd w:id="482"/>
      <w:bookmarkEnd w:id="483"/>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4" w:name="_Toc57903464"/>
      <w:bookmarkStart w:id="485" w:name="_Toc61362728"/>
      <w:r w:rsidRPr="00AA1D6C">
        <w:rPr>
          <w:b/>
          <w:sz w:val="24"/>
        </w:rPr>
        <w:t>System informacji głosowej - wewnętrzny</w:t>
      </w:r>
      <w:bookmarkEnd w:id="484"/>
      <w:bookmarkEnd w:id="485"/>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6" w:name="_Toc57903465"/>
      <w:bookmarkStart w:id="487" w:name="_Toc61362729"/>
      <w:r w:rsidRPr="00AA1D6C">
        <w:rPr>
          <w:b/>
          <w:sz w:val="24"/>
        </w:rPr>
        <w:t>Przyciski</w:t>
      </w:r>
      <w:bookmarkEnd w:id="486"/>
      <w:bookmarkEnd w:id="487"/>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8" w:name="_Toc57903466"/>
      <w:bookmarkStart w:id="489" w:name="_Toc61362730"/>
      <w:r w:rsidRPr="00AA1D6C">
        <w:rPr>
          <w:b/>
          <w:sz w:val="24"/>
        </w:rPr>
        <w:t>Poręcze</w:t>
      </w:r>
      <w:bookmarkEnd w:id="488"/>
      <w:bookmarkEnd w:id="489"/>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90" w:name="_Toc61362731"/>
      <w:bookmarkStart w:id="491" w:name="_Toc120626173"/>
      <w:r w:rsidRPr="00834269">
        <w:rPr>
          <w:i w:val="0"/>
          <w:iCs w:val="0"/>
        </w:rPr>
        <w:t>Tabor kolejowy</w:t>
      </w:r>
      <w:bookmarkEnd w:id="490"/>
      <w:bookmarkEnd w:id="491"/>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2" w:name="_Toc61362732"/>
      <w:bookmarkStart w:id="493" w:name="_Toc120626174"/>
      <w:r w:rsidRPr="00834269">
        <w:rPr>
          <w:i w:val="0"/>
          <w:iCs w:val="0"/>
        </w:rPr>
        <w:t>Rozdział 1.  Wymagania ogólne</w:t>
      </w:r>
      <w:bookmarkEnd w:id="492"/>
      <w:bookmarkEnd w:id="493"/>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4" w:name="_Toc61362733"/>
      <w:bookmarkStart w:id="495" w:name="_Toc120626175"/>
      <w:r w:rsidRPr="00834269">
        <w:rPr>
          <w:i w:val="0"/>
          <w:iCs w:val="0"/>
        </w:rPr>
        <w:t>Rozdział 2.  Wymagania szczegółowe</w:t>
      </w:r>
      <w:bookmarkEnd w:id="494"/>
      <w:bookmarkEnd w:id="495"/>
    </w:p>
    <w:p w14:paraId="0002B820" w14:textId="77777777" w:rsidR="00B50748" w:rsidRPr="00AA1D6C" w:rsidRDefault="00B50748" w:rsidP="00AA1D6C">
      <w:pPr>
        <w:rPr>
          <w:b/>
          <w:sz w:val="24"/>
        </w:rPr>
      </w:pPr>
      <w:bookmarkStart w:id="496" w:name="_Toc57903470"/>
      <w:bookmarkStart w:id="497" w:name="_Toc61362734"/>
      <w:r w:rsidRPr="00AA1D6C">
        <w:rPr>
          <w:b/>
          <w:sz w:val="24"/>
        </w:rPr>
        <w:t>Stopnie przy drzwiach wejściowych</w:t>
      </w:r>
      <w:bookmarkEnd w:id="496"/>
      <w:bookmarkEnd w:id="497"/>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8" w:name="_Toc57903471"/>
      <w:bookmarkStart w:id="499" w:name="_Toc61362735"/>
      <w:r w:rsidRPr="00AA1D6C">
        <w:rPr>
          <w:b/>
          <w:sz w:val="24"/>
        </w:rPr>
        <w:t>Stopnie wewnętrzne w taborze kolejowym</w:t>
      </w:r>
      <w:bookmarkEnd w:id="498"/>
      <w:bookmarkEnd w:id="499"/>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500" w:name="_Toc57903472"/>
      <w:bookmarkStart w:id="501" w:name="_Toc61362736"/>
      <w:r w:rsidRPr="00AA1D6C">
        <w:rPr>
          <w:b/>
          <w:sz w:val="24"/>
        </w:rPr>
        <w:t>Ruchomy stopień i ruchoma platforma</w:t>
      </w:r>
      <w:bookmarkEnd w:id="500"/>
      <w:bookmarkEnd w:id="501"/>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2" w:name="_Toc57903473"/>
      <w:bookmarkStart w:id="503" w:name="_Toc61362737"/>
      <w:r w:rsidRPr="00AA1D6C">
        <w:rPr>
          <w:b/>
          <w:sz w:val="24"/>
        </w:rPr>
        <w:t>Drzwi - wymagania ogólne</w:t>
      </w:r>
      <w:bookmarkEnd w:id="502"/>
      <w:bookmarkEnd w:id="503"/>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4" w:name="_Toc57903474"/>
      <w:bookmarkStart w:id="505" w:name="_Toc61362738"/>
      <w:r w:rsidRPr="00AA1D6C">
        <w:rPr>
          <w:b/>
          <w:sz w:val="24"/>
        </w:rPr>
        <w:t>Drzwi zewnętrzne</w:t>
      </w:r>
      <w:bookmarkEnd w:id="504"/>
      <w:bookmarkEnd w:id="505"/>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6" w:name="_Toc57903475"/>
      <w:bookmarkStart w:id="507" w:name="_Toc61362739"/>
      <w:r w:rsidRPr="00AA1D6C">
        <w:rPr>
          <w:b/>
          <w:sz w:val="24"/>
        </w:rPr>
        <w:t>Drzwi wewnętrzne</w:t>
      </w:r>
      <w:bookmarkEnd w:id="506"/>
      <w:bookmarkEnd w:id="507"/>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8"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8"/>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9" w:name="_Hlk54105368"/>
      <w:bookmarkStart w:id="510" w:name="_Toc57903476"/>
      <w:bookmarkStart w:id="511"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9"/>
      <w:bookmarkEnd w:id="510"/>
      <w:bookmarkEnd w:id="511"/>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2" w:name="_Hlk54105399"/>
      <w:bookmarkStart w:id="513" w:name="_Toc57903477"/>
      <w:bookmarkStart w:id="514" w:name="_Toc61362741"/>
      <w:r w:rsidRPr="00AA1D6C">
        <w:rPr>
          <w:b/>
          <w:sz w:val="24"/>
        </w:rPr>
        <w:t>Informacja dla pasażerów - wymagania ogólne</w:t>
      </w:r>
      <w:bookmarkEnd w:id="512"/>
      <w:bookmarkEnd w:id="513"/>
      <w:bookmarkEnd w:id="514"/>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5" w:name="_Hlk54105434"/>
      <w:bookmarkStart w:id="516" w:name="_Toc57903478"/>
      <w:bookmarkStart w:id="517" w:name="_Toc61362742"/>
      <w:r w:rsidRPr="00AA1D6C">
        <w:rPr>
          <w:b/>
          <w:sz w:val="24"/>
        </w:rPr>
        <w:t>Oznakowanie, piktogramy i informacje dotykowe</w:t>
      </w:r>
      <w:bookmarkEnd w:id="515"/>
      <w:bookmarkEnd w:id="516"/>
      <w:bookmarkEnd w:id="517"/>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8" w:name="_Hlk54105463"/>
      <w:bookmarkStart w:id="519" w:name="_Toc57903479"/>
      <w:bookmarkStart w:id="520" w:name="_Toc61362743"/>
      <w:r w:rsidRPr="00AA1D6C">
        <w:rPr>
          <w:b/>
          <w:sz w:val="24"/>
        </w:rPr>
        <w:t>Dynamiczne informacje wizualne</w:t>
      </w:r>
      <w:bookmarkEnd w:id="518"/>
      <w:bookmarkEnd w:id="519"/>
      <w:bookmarkEnd w:id="520"/>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1" w:name="_Hlk54105499"/>
      <w:bookmarkStart w:id="522" w:name="_Toc57903480"/>
      <w:bookmarkStart w:id="523" w:name="_Toc61362744"/>
      <w:r w:rsidRPr="00AA1D6C">
        <w:rPr>
          <w:b/>
          <w:sz w:val="24"/>
        </w:rPr>
        <w:t>Dynamiczne informacje dźwiękowe</w:t>
      </w:r>
      <w:bookmarkEnd w:id="521"/>
      <w:bookmarkEnd w:id="522"/>
      <w:bookmarkEnd w:id="523"/>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4"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5" w:name="_Hlk54105519"/>
      <w:bookmarkStart w:id="526" w:name="_Toc57903481"/>
      <w:bookmarkStart w:id="527" w:name="_Toc61362745"/>
      <w:bookmarkEnd w:id="524"/>
      <w:r w:rsidRPr="00AA1D6C">
        <w:rPr>
          <w:b/>
          <w:sz w:val="24"/>
        </w:rPr>
        <w:t>Oświetlenie w taborze kolejowym</w:t>
      </w:r>
      <w:bookmarkEnd w:id="525"/>
      <w:bookmarkEnd w:id="526"/>
      <w:bookmarkEnd w:id="527"/>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8" w:name="_Toc57903482"/>
      <w:bookmarkStart w:id="529" w:name="_Toc61362746"/>
      <w:r w:rsidRPr="00AA1D6C">
        <w:rPr>
          <w:b/>
          <w:sz w:val="24"/>
        </w:rPr>
        <w:t>Miejsca dla osób poruszających się na wózkach</w:t>
      </w:r>
      <w:bookmarkEnd w:id="528"/>
      <w:bookmarkEnd w:id="529"/>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30" w:name="_Toc57903483"/>
      <w:bookmarkStart w:id="531" w:name="_Toc61362747"/>
      <w:r w:rsidRPr="00AA1D6C">
        <w:rPr>
          <w:b/>
          <w:sz w:val="24"/>
        </w:rPr>
        <w:t>Poręcze</w:t>
      </w:r>
      <w:bookmarkEnd w:id="530"/>
      <w:bookmarkEnd w:id="531"/>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2" w:name="_Toc57903484"/>
      <w:bookmarkStart w:id="533" w:name="_Toc61362748"/>
    </w:p>
    <w:p w14:paraId="75558D49" w14:textId="6F2C4E39" w:rsidR="00B50748" w:rsidRPr="00AA1D6C" w:rsidRDefault="00B50748" w:rsidP="00AA1D6C">
      <w:pPr>
        <w:rPr>
          <w:b/>
          <w:sz w:val="24"/>
        </w:rPr>
      </w:pPr>
      <w:r w:rsidRPr="00AA1D6C">
        <w:rPr>
          <w:b/>
          <w:sz w:val="24"/>
        </w:rPr>
        <w:t>Siedzenia pasażerskie</w:t>
      </w:r>
      <w:bookmarkEnd w:id="532"/>
      <w:bookmarkEnd w:id="533"/>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4" w:name="_Hlk54105689"/>
      <w:bookmarkStart w:id="535" w:name="_Toc57903485"/>
      <w:bookmarkStart w:id="536" w:name="_Toc61362749"/>
      <w:r w:rsidRPr="00AA1D6C">
        <w:rPr>
          <w:b/>
          <w:sz w:val="24"/>
        </w:rPr>
        <w:t>Przewijak dla dzieci</w:t>
      </w:r>
      <w:bookmarkEnd w:id="534"/>
      <w:r w:rsidRPr="00AA1D6C">
        <w:rPr>
          <w:b/>
          <w:sz w:val="24"/>
        </w:rPr>
        <w:t xml:space="preserve"> i dorosłych</w:t>
      </w:r>
      <w:bookmarkEnd w:id="535"/>
      <w:bookmarkEnd w:id="536"/>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7" w:name="_Hlk54105729"/>
      <w:bookmarkStart w:id="538" w:name="_Toc57903486"/>
      <w:bookmarkStart w:id="539" w:name="_Toc61362750"/>
    </w:p>
    <w:p w14:paraId="02C756F4" w14:textId="54572DFB" w:rsidR="00B50748" w:rsidRPr="00AA1D6C" w:rsidRDefault="00B50748" w:rsidP="00AA1D6C">
      <w:pPr>
        <w:rPr>
          <w:b/>
          <w:sz w:val="24"/>
        </w:rPr>
      </w:pPr>
      <w:r w:rsidRPr="00AA1D6C">
        <w:rPr>
          <w:b/>
          <w:sz w:val="24"/>
        </w:rPr>
        <w:t>Toalety uniwersalne</w:t>
      </w:r>
      <w:bookmarkEnd w:id="537"/>
      <w:bookmarkEnd w:id="538"/>
      <w:bookmarkEnd w:id="539"/>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40" w:name="_Hlk54105834"/>
      <w:bookmarkStart w:id="541" w:name="_Toc57903487"/>
      <w:bookmarkStart w:id="542"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40"/>
      <w:bookmarkEnd w:id="541"/>
      <w:bookmarkEnd w:id="542"/>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3" w:name="rozdzia%25C5%2582-2.-aplikacje-desktopow"/>
      <w:bookmarkStart w:id="544" w:name="rozdzia%25C5%2582-3.-dokumenty"/>
      <w:bookmarkStart w:id="545" w:name="rozdzia%25C5%2582-4.-multimedia"/>
      <w:bookmarkStart w:id="546" w:name="rozdzia%25C5%2582-5.-sprz%25C4%2599t-inf"/>
      <w:bookmarkStart w:id="547" w:name="rozdzia%25C5%2582-6.-sprz%25C4%2599t-inf"/>
      <w:bookmarkStart w:id="548" w:name="_Toc61362752"/>
      <w:bookmarkStart w:id="549" w:name="_Toc120626176"/>
      <w:bookmarkStart w:id="550" w:name="_Toc459817178"/>
      <w:bookmarkEnd w:id="543"/>
      <w:bookmarkEnd w:id="544"/>
      <w:bookmarkEnd w:id="545"/>
      <w:bookmarkEnd w:id="546"/>
      <w:bookmarkEnd w:id="547"/>
      <w:r>
        <w:t>V</w:t>
      </w:r>
      <w:r w:rsidR="005B4AF2" w:rsidRPr="003B4268">
        <w:t>. Standard cyfrowy</w:t>
      </w:r>
      <w:r w:rsidR="005B4AF2" w:rsidRPr="003B4268">
        <w:rPr>
          <w:vertAlign w:val="superscript"/>
        </w:rPr>
        <w:footnoteReference w:id="18"/>
      </w:r>
      <w:bookmarkEnd w:id="548"/>
      <w:bookmarkEnd w:id="549"/>
    </w:p>
    <w:p w14:paraId="47517D2E" w14:textId="77777777" w:rsidR="005B4AF2" w:rsidRPr="00F8691B" w:rsidRDefault="005B4AF2" w:rsidP="00414AE2">
      <w:pPr>
        <w:pStyle w:val="Nagwek2"/>
        <w:numPr>
          <w:ilvl w:val="0"/>
          <w:numId w:val="0"/>
        </w:numPr>
        <w:jc w:val="left"/>
        <w:rPr>
          <w:i w:val="0"/>
          <w:iCs w:val="0"/>
          <w:lang w:eastAsia="hi-IN" w:bidi="hi-IN"/>
        </w:rPr>
      </w:pPr>
      <w:bookmarkStart w:id="551" w:name="_Wprowadzenie"/>
      <w:bookmarkStart w:id="552" w:name="_Toc61362753"/>
      <w:bookmarkStart w:id="553" w:name="_Toc120626177"/>
      <w:bookmarkEnd w:id="551"/>
      <w:r w:rsidRPr="00F8691B">
        <w:rPr>
          <w:i w:val="0"/>
          <w:iCs w:val="0"/>
          <w:lang w:eastAsia="hi-IN" w:bidi="hi-IN"/>
        </w:rPr>
        <w:t>Wprowadzenie</w:t>
      </w:r>
      <w:bookmarkEnd w:id="552"/>
      <w:bookmarkEnd w:id="553"/>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4"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należy 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5"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4"/>
      <w:bookmarkEnd w:id="555"/>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pl-PL"/>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pl-PL"/>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6" w:name="_Toc61362811"/>
      <w:bookmarkStart w:id="557" w:name="_Toc120626179"/>
      <w:r>
        <w:rPr>
          <w:lang w:eastAsia="hi-IN" w:bidi="hi-IN"/>
        </w:rPr>
        <w:t xml:space="preserve">Rozdział 2. </w:t>
      </w:r>
      <w:r w:rsidR="005B4AF2" w:rsidRPr="003B4268">
        <w:rPr>
          <w:lang w:eastAsia="hi-IN" w:bidi="hi-IN"/>
        </w:rPr>
        <w:t>Dobre praktyki w projektowaniu aplikacji mobilnych</w:t>
      </w:r>
      <w:bookmarkEnd w:id="556"/>
      <w:bookmarkEnd w:id="557"/>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8" w:name="_Toc61362812"/>
      <w:bookmarkStart w:id="559"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8"/>
      <w:bookmarkEnd w:id="559"/>
      <w:r w:rsidR="005B4AF2" w:rsidRPr="003B4268">
        <w:rPr>
          <w:lang w:eastAsia="hi-IN" w:bidi="hi-IN"/>
        </w:rPr>
        <w:t xml:space="preserve"> </w:t>
      </w:r>
    </w:p>
    <w:p w14:paraId="4C28DEBF" w14:textId="77777777" w:rsidR="005B4AF2" w:rsidRPr="00B15CD9" w:rsidRDefault="005B4AF2" w:rsidP="00B15CD9">
      <w:pPr>
        <w:rPr>
          <w:b/>
          <w:sz w:val="24"/>
        </w:rPr>
      </w:pPr>
      <w:bookmarkStart w:id="560" w:name="_Toc61362813"/>
      <w:r w:rsidRPr="00B15CD9">
        <w:rPr>
          <w:b/>
          <w:sz w:val="24"/>
        </w:rPr>
        <w:t>Dokumenty przygotowywane w edytorach tekstu</w:t>
      </w:r>
      <w:bookmarkEnd w:id="560"/>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lang w:eastAsia="pl-PL"/>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1" w:name="_Toc61362814"/>
      <w:r w:rsidRPr="00B15CD9">
        <w:rPr>
          <w:b/>
          <w:sz w:val="24"/>
        </w:rPr>
        <w:t>Arkusze kalkulacyjne</w:t>
      </w:r>
      <w:bookmarkEnd w:id="561"/>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2" w:name="_Toc61362815"/>
      <w:r w:rsidRPr="00B15CD9">
        <w:rPr>
          <w:b/>
          <w:sz w:val="24"/>
        </w:rPr>
        <w:t>Prezentacje</w:t>
      </w:r>
      <w:bookmarkEnd w:id="562"/>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3" w:name="_Toc61362816"/>
      <w:r w:rsidRPr="00B15CD9">
        <w:rPr>
          <w:b/>
          <w:sz w:val="24"/>
        </w:rPr>
        <w:t>PDF</w:t>
      </w:r>
      <w:bookmarkEnd w:id="563"/>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4" w:name="_Toc61362817"/>
      <w:bookmarkStart w:id="565" w:name="_Toc120626181"/>
      <w:r w:rsidRPr="007359F2">
        <w:rPr>
          <w:i w:val="0"/>
          <w:iCs w:val="0"/>
          <w:lang w:eastAsia="hi-IN" w:bidi="hi-IN"/>
        </w:rPr>
        <w:t xml:space="preserve">Rozdział 4. </w:t>
      </w:r>
      <w:r w:rsidR="005B4AF2" w:rsidRPr="007359F2">
        <w:rPr>
          <w:i w:val="0"/>
          <w:iCs w:val="0"/>
          <w:lang w:eastAsia="hi-IN" w:bidi="hi-IN"/>
        </w:rPr>
        <w:t>Multimedia</w:t>
      </w:r>
      <w:bookmarkEnd w:id="564"/>
      <w:bookmarkEnd w:id="565"/>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6" w:name="_Toc61362818"/>
      <w:bookmarkStart w:id="567" w:name="_Toc120626182"/>
      <w:r w:rsidRPr="00B2488D">
        <w:rPr>
          <w:i w:val="0"/>
          <w:iCs/>
          <w:lang w:eastAsia="ar-SA"/>
        </w:rPr>
        <w:t>Tylko audio (nagranie zawierające wypowiedzi ludzi)</w:t>
      </w:r>
      <w:bookmarkEnd w:id="566"/>
      <w:bookmarkEnd w:id="567"/>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8" w:name="_Toc61362819"/>
      <w:bookmarkStart w:id="569" w:name="_Toc120626183"/>
      <w:r w:rsidRPr="00B2488D">
        <w:rPr>
          <w:i w:val="0"/>
          <w:iCs/>
          <w:noProof/>
        </w:rPr>
        <w:t xml:space="preserve">Tylko audio w pliku filmowym </w:t>
      </w:r>
      <w:r w:rsidRPr="00B2488D">
        <w:rPr>
          <w:i w:val="0"/>
          <w:iCs/>
          <w:lang w:eastAsia="ar-SA"/>
        </w:rPr>
        <w:t>(nagranie zawierające wypowiedzi ludzi)</w:t>
      </w:r>
      <w:bookmarkEnd w:id="568"/>
      <w:bookmarkEnd w:id="569"/>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70" w:name="_Toc61362820"/>
      <w:bookmarkStart w:id="571" w:name="_Toc120626184"/>
      <w:r w:rsidRPr="00B2488D">
        <w:rPr>
          <w:i w:val="0"/>
          <w:iCs/>
          <w:lang w:eastAsia="ar-SA"/>
        </w:rPr>
        <w:t>Tylko audio (nagranie niezawierające wypowiedzi ludzi np. dźwięki lasu)</w:t>
      </w:r>
      <w:bookmarkEnd w:id="570"/>
      <w:bookmarkEnd w:id="571"/>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2" w:name="_Toc61362821"/>
      <w:bookmarkStart w:id="573"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2"/>
      <w:bookmarkEnd w:id="573"/>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4" w:name="_Toc61362822"/>
      <w:bookmarkStart w:id="575"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4"/>
      <w:bookmarkEnd w:id="575"/>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6" w:name="_Toc61362823"/>
      <w:bookmarkStart w:id="577" w:name="_Toc120626187"/>
      <w:r w:rsidRPr="00B2488D">
        <w:rPr>
          <w:i w:val="0"/>
          <w:iCs/>
          <w:noProof/>
        </w:rPr>
        <w:t>Napisy</w:t>
      </w:r>
      <w:bookmarkEnd w:id="576"/>
      <w:bookmarkEnd w:id="577"/>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8" w:name="_Toc61362824"/>
      <w:bookmarkStart w:id="579" w:name="_Toc120626188"/>
      <w:r w:rsidRPr="00B2488D">
        <w:rPr>
          <w:i w:val="0"/>
          <w:iCs/>
          <w:lang w:eastAsia="ar-SA"/>
        </w:rPr>
        <w:t>Audiodeskrypcja</w:t>
      </w:r>
      <w:bookmarkEnd w:id="578"/>
      <w:bookmarkEnd w:id="579"/>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80" w:name="_Toc61362825"/>
      <w:bookmarkStart w:id="581" w:name="_Toc120626189"/>
      <w:r w:rsidRPr="00B2488D">
        <w:rPr>
          <w:i w:val="0"/>
          <w:iCs/>
          <w:lang w:eastAsia="ar-SA"/>
        </w:rPr>
        <w:t>Język migowy</w:t>
      </w:r>
      <w:bookmarkEnd w:id="580"/>
      <w:bookmarkEnd w:id="581"/>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2" w:name="_Toc61362826"/>
      <w:bookmarkStart w:id="583" w:name="_Toc120626190"/>
      <w:r w:rsidRPr="003242A1">
        <w:rPr>
          <w:i w:val="0"/>
          <w:iCs w:val="0"/>
          <w:lang w:eastAsia="hi-IN" w:bidi="hi-IN"/>
        </w:rPr>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2"/>
      <w:bookmarkEnd w:id="583"/>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1"/>
    <w:bookmarkEnd w:id="232"/>
    <w:bookmarkEnd w:id="233"/>
    <w:bookmarkEnd w:id="234"/>
    <w:bookmarkEnd w:id="235"/>
    <w:bookmarkEnd w:id="236"/>
    <w:bookmarkEnd w:id="550"/>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4" w:name="_Toc61362827"/>
      <w:bookmarkStart w:id="585" w:name="_Toc120626191"/>
      <w:r w:rsidRPr="003B4268">
        <w:rPr>
          <w:lang w:eastAsia="pl-PL" w:bidi="hi-IN"/>
        </w:rPr>
        <w:t>Standard architektoniczny</w:t>
      </w:r>
      <w:bookmarkEnd w:id="584"/>
      <w:bookmarkEnd w:id="585"/>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6" w:name="_Toc510082930"/>
      <w:bookmarkStart w:id="587" w:name="_Toc61362828"/>
      <w:bookmarkStart w:id="588"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6"/>
      <w:bookmarkEnd w:id="587"/>
      <w:bookmarkEnd w:id="588"/>
    </w:p>
    <w:p w14:paraId="12AAC474" w14:textId="77777777" w:rsidR="003F1DA3" w:rsidRPr="00B2488D" w:rsidRDefault="003F1DA3" w:rsidP="00B2488D">
      <w:pPr>
        <w:pStyle w:val="Nagwek3"/>
        <w:rPr>
          <w:i w:val="0"/>
          <w:iCs/>
        </w:rPr>
      </w:pPr>
      <w:bookmarkStart w:id="589" w:name="_Toc510166257"/>
      <w:bookmarkStart w:id="590" w:name="_Toc510166368"/>
      <w:bookmarkStart w:id="591" w:name="_Toc510166514"/>
      <w:bookmarkStart w:id="592" w:name="_Toc510166594"/>
      <w:bookmarkStart w:id="593" w:name="_Toc510166673"/>
      <w:bookmarkStart w:id="594" w:name="_Toc510166764"/>
      <w:bookmarkStart w:id="595" w:name="_Toc510166258"/>
      <w:bookmarkStart w:id="596" w:name="_Toc510166369"/>
      <w:bookmarkStart w:id="597" w:name="_Toc510166515"/>
      <w:bookmarkStart w:id="598" w:name="_Toc510166595"/>
      <w:bookmarkStart w:id="599" w:name="_Toc510166674"/>
      <w:bookmarkStart w:id="600" w:name="_Toc510166765"/>
      <w:bookmarkStart w:id="601" w:name="_Toc61362829"/>
      <w:bookmarkStart w:id="602" w:name="_Toc120626193"/>
      <w:bookmarkEnd w:id="589"/>
      <w:bookmarkEnd w:id="590"/>
      <w:bookmarkEnd w:id="591"/>
      <w:bookmarkEnd w:id="592"/>
      <w:bookmarkEnd w:id="593"/>
      <w:bookmarkEnd w:id="594"/>
      <w:bookmarkEnd w:id="595"/>
      <w:bookmarkEnd w:id="596"/>
      <w:bookmarkEnd w:id="597"/>
      <w:bookmarkEnd w:id="598"/>
      <w:bookmarkEnd w:id="599"/>
      <w:bookmarkEnd w:id="600"/>
      <w:r w:rsidRPr="00B2488D">
        <w:rPr>
          <w:i w:val="0"/>
          <w:iCs/>
        </w:rPr>
        <w:t>Nawierzchnia stanowisk postojowych</w:t>
      </w:r>
      <w:bookmarkEnd w:id="601"/>
      <w:bookmarkEnd w:id="602"/>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3" w:name="_Toc510166262"/>
      <w:bookmarkEnd w:id="603"/>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4" w:name="_Toc61362830"/>
      <w:bookmarkStart w:id="605" w:name="_Toc120626194"/>
      <w:r w:rsidRPr="00B2488D">
        <w:rPr>
          <w:i w:val="0"/>
          <w:iCs/>
        </w:rPr>
        <w:t>Dostęp z chodnika do stanowiska postojowego dla osoby z niepełnosprawnościami</w:t>
      </w:r>
      <w:bookmarkEnd w:id="604"/>
      <w:bookmarkEnd w:id="605"/>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6" w:name="_Toc61362831"/>
      <w:bookmarkStart w:id="607" w:name="_Toc120626195"/>
      <w:r w:rsidRPr="00B2488D">
        <w:rPr>
          <w:i w:val="0"/>
          <w:iCs/>
        </w:rPr>
        <w:t>Wymiary i liczba stanowisk postojowych dla osób z niepełnosprawnościami</w:t>
      </w:r>
      <w:bookmarkEnd w:id="606"/>
      <w:bookmarkEnd w:id="607"/>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8" w:name="_Toc61362832"/>
      <w:bookmarkStart w:id="609" w:name="_Toc120626196"/>
      <w:r w:rsidRPr="00B2488D">
        <w:rPr>
          <w:i w:val="0"/>
          <w:iCs/>
        </w:rPr>
        <w:t>Oznakowanie stanowisk postojowych przeznaczonych do parkowania pojazdów przewożących osoby z niepełnosprawnościami</w:t>
      </w:r>
      <w:bookmarkEnd w:id="608"/>
      <w:bookmarkEnd w:id="609"/>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10" w:name="_Toc61362833"/>
      <w:bookmarkStart w:id="611" w:name="_Toc120626197"/>
      <w:r w:rsidRPr="00FA7739">
        <w:rPr>
          <w:i w:val="0"/>
          <w:iCs w:val="0"/>
        </w:rPr>
        <w:t>Rozdział 2.  Budynek</w:t>
      </w:r>
      <w:bookmarkEnd w:id="610"/>
      <w:bookmarkEnd w:id="611"/>
    </w:p>
    <w:p w14:paraId="26E709EA" w14:textId="77777777" w:rsidR="003F1DA3" w:rsidRPr="00B2488D" w:rsidRDefault="003F1DA3" w:rsidP="00B2488D">
      <w:pPr>
        <w:pStyle w:val="Nagwek3"/>
        <w:rPr>
          <w:i w:val="0"/>
          <w:iCs/>
        </w:rPr>
      </w:pPr>
      <w:bookmarkStart w:id="612" w:name="_Toc61362834"/>
      <w:bookmarkStart w:id="613" w:name="_Toc120626198"/>
      <w:r w:rsidRPr="00B2488D">
        <w:rPr>
          <w:i w:val="0"/>
          <w:iCs/>
        </w:rPr>
        <w:t>Strefa wejścia</w:t>
      </w:r>
      <w:bookmarkEnd w:id="612"/>
      <w:bookmarkEnd w:id="613"/>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5" w:name="_Toc61362835"/>
      <w:bookmarkStart w:id="616" w:name="_Toc120626199"/>
      <w:r w:rsidRPr="00B2488D">
        <w:rPr>
          <w:i w:val="0"/>
          <w:iCs/>
        </w:rPr>
        <w:t>Wiatrołap, drzwi wejściowe</w:t>
      </w:r>
      <w:bookmarkEnd w:id="615"/>
      <w:bookmarkEnd w:id="616"/>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9" w:name="_Toc61362836"/>
      <w:r w:rsidRPr="00B15CD9">
        <w:rPr>
          <w:b/>
          <w:i/>
          <w:sz w:val="24"/>
        </w:rPr>
        <w:t>Domofon</w:t>
      </w:r>
      <w:bookmarkEnd w:id="619"/>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20" w:name="_Toc61362837"/>
      <w:bookmarkStart w:id="621" w:name="_Toc120626200"/>
      <w:r w:rsidRPr="00B2488D">
        <w:rPr>
          <w:i w:val="0"/>
          <w:iCs/>
        </w:rPr>
        <w:t>Elementy wyposażenia ułatwiające orientację w budynku oraz przekaz informacji</w:t>
      </w:r>
      <w:bookmarkEnd w:id="620"/>
      <w:bookmarkEnd w:id="621"/>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2" w:name="_Toc120626201"/>
      <w:bookmarkStart w:id="623" w:name="_Toc61362838"/>
      <w:r w:rsidRPr="00B2488D">
        <w:rPr>
          <w:rStyle w:val="Nagwek3Znak"/>
          <w:rFonts w:eastAsia="Calibri"/>
          <w:i w:val="0"/>
          <w:iCs/>
        </w:rPr>
        <w:t>Plany tyflograficzne</w:t>
      </w:r>
      <w:bookmarkEnd w:id="622"/>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3"/>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4" w:name="_Toc61362839"/>
      <w:bookmarkStart w:id="625" w:name="_Toc120626202"/>
      <w:r w:rsidRPr="00B2488D">
        <w:rPr>
          <w:i w:val="0"/>
          <w:iCs/>
        </w:rPr>
        <w:t>Pętle indukcyjne</w:t>
      </w:r>
      <w:bookmarkEnd w:id="624"/>
      <w:bookmarkEnd w:id="625"/>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6" w:name="_Toc61362840"/>
      <w:bookmarkStart w:id="627" w:name="_Toc120626203"/>
      <w:r w:rsidRPr="00B2488D">
        <w:rPr>
          <w:i w:val="0"/>
          <w:iCs/>
        </w:rPr>
        <w:t>Oznaczenia nawierzchni</w:t>
      </w:r>
      <w:bookmarkEnd w:id="626"/>
      <w:bookmarkEnd w:id="627"/>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8" w:name="_Toc61362841"/>
      <w:bookmarkStart w:id="629" w:name="_Toc120626204"/>
      <w:r w:rsidRPr="00B2488D">
        <w:rPr>
          <w:i w:val="0"/>
          <w:iCs/>
        </w:rPr>
        <w:t>System fakturowych oznaczeń nawierzchniowych – FON</w:t>
      </w:r>
      <w:bookmarkEnd w:id="628"/>
      <w:bookmarkEnd w:id="629"/>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30" w:name="_Toc61362842"/>
      <w:bookmarkStart w:id="631" w:name="_Toc120626205"/>
      <w:r w:rsidRPr="00B2488D">
        <w:rPr>
          <w:i w:val="0"/>
          <w:iCs/>
        </w:rPr>
        <w:t>Komunikacja pozioma budynku</w:t>
      </w:r>
      <w:bookmarkEnd w:id="630"/>
      <w:bookmarkEnd w:id="631"/>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2" w:name="_Toc120626206"/>
      <w:r w:rsidRPr="00B2488D">
        <w:rPr>
          <w:i w:val="0"/>
          <w:iCs/>
        </w:rPr>
        <w:t>Miejsca odpoczynku</w:t>
      </w:r>
      <w:bookmarkEnd w:id="632"/>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3" w:name="_Toc61362843"/>
      <w:bookmarkStart w:id="634" w:name="_Toc120626207"/>
      <w:r w:rsidRPr="00B2488D">
        <w:rPr>
          <w:i w:val="0"/>
          <w:iCs/>
        </w:rPr>
        <w:t>Komunikacja pionowa budynku</w:t>
      </w:r>
      <w:bookmarkEnd w:id="633"/>
      <w:bookmarkEnd w:id="634"/>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6" w:name="_Toc61362844"/>
      <w:bookmarkStart w:id="637" w:name="_Toc120626208"/>
      <w:r w:rsidRPr="00B2488D">
        <w:rPr>
          <w:i w:val="0"/>
          <w:iCs/>
        </w:rPr>
        <w:t>Platformy pionowe i ukośne</w:t>
      </w:r>
      <w:bookmarkEnd w:id="636"/>
      <w:bookmarkEnd w:id="637"/>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8" w:name="_Toc61362845"/>
      <w:bookmarkStart w:id="639" w:name="_Toc120626209"/>
      <w:r w:rsidRPr="00B2488D">
        <w:rPr>
          <w:i w:val="0"/>
          <w:iCs/>
        </w:rPr>
        <w:t>Bezpieczeństwo pożarowe</w:t>
      </w:r>
      <w:bookmarkEnd w:id="638"/>
      <w:bookmarkEnd w:id="639"/>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40" w:name="_Toc61362846"/>
      <w:bookmarkStart w:id="641" w:name="_Toc120626210"/>
      <w:r w:rsidRPr="00B2488D">
        <w:rPr>
          <w:i w:val="0"/>
          <w:iCs/>
        </w:rPr>
        <w:t>Pomieszczenia i urządzenia higieniczno-sanitarne</w:t>
      </w:r>
      <w:bookmarkEnd w:id="640"/>
      <w:bookmarkEnd w:id="641"/>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2" w:name="_Toc61362847"/>
      <w:bookmarkStart w:id="643" w:name="_Toc120626211"/>
      <w:r w:rsidRPr="00B2488D">
        <w:rPr>
          <w:i w:val="0"/>
          <w:iCs/>
        </w:rPr>
        <w:t>Standard architektoniczny w obiektach zabytkowych</w:t>
      </w:r>
      <w:bookmarkEnd w:id="642"/>
      <w:bookmarkEnd w:id="643"/>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8C1C7" w14:textId="7CFE180F" w:rsidR="00955C85" w:rsidRDefault="00955C85">
    <w:pPr>
      <w:pStyle w:val="Stopka"/>
      <w:jc w:val="right"/>
    </w:pPr>
    <w:r>
      <w:fldChar w:fldCharType="begin"/>
    </w:r>
    <w:r>
      <w:instrText xml:space="preserve"> PAGE   \* MERGEFORMAT </w:instrText>
    </w:r>
    <w:r>
      <w:fldChar w:fldCharType="separate"/>
    </w:r>
    <w:r w:rsidR="00D2650E">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BC421E" w14:textId="77777777" w:rsidR="00955C85" w:rsidRDefault="00955C85"/>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6697877"/>
      <w:docPartObj>
        <w:docPartGallery w:val="Page Numbers (Bottom of Page)"/>
        <w:docPartUnique/>
      </w:docPartObj>
    </w:sdtPr>
    <w:sdtEndPr/>
    <w:sdtContent>
      <w:p w14:paraId="6CA7F075" w14:textId="42CD5408" w:rsidR="00955C85" w:rsidRDefault="00955C85">
        <w:pPr>
          <w:pStyle w:val="Stopka"/>
          <w:jc w:val="right"/>
        </w:pPr>
        <w:r>
          <w:fldChar w:fldCharType="begin"/>
        </w:r>
        <w:r>
          <w:instrText>PAGE   \* MERGEFORMAT</w:instrText>
        </w:r>
        <w:r>
          <w:fldChar w:fldCharType="separate"/>
        </w:r>
        <w:r w:rsidR="00D2650E">
          <w:rPr>
            <w:noProof/>
          </w:rPr>
          <w:t>208</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4"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4"/>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7" w:name="_Hlk108074818"/>
      <w:r w:rsidRPr="00BE4124">
        <w:rPr>
          <w:i/>
          <w:iCs/>
          <w:sz w:val="20"/>
          <w:szCs w:val="20"/>
        </w:rPr>
        <w:t>Ibidem</w:t>
      </w:r>
      <w:r w:rsidRPr="00BE4124">
        <w:rPr>
          <w:sz w:val="20"/>
          <w:szCs w:val="20"/>
        </w:rPr>
        <w:t xml:space="preserve"> - </w:t>
      </w:r>
      <w:bookmarkStart w:id="618" w:name="_Hlk108074791"/>
      <w:r w:rsidRPr="00BE4124">
        <w:rPr>
          <w:sz w:val="20"/>
          <w:szCs w:val="20"/>
        </w:rPr>
        <w:t>§</w:t>
      </w:r>
      <w:bookmarkEnd w:id="618"/>
      <w:r w:rsidRPr="00BE4124">
        <w:rPr>
          <w:sz w:val="20"/>
          <w:szCs w:val="20"/>
        </w:rPr>
        <w:t xml:space="preserve"> 62 ust. </w:t>
      </w:r>
      <w:r w:rsidR="00B24DAC" w:rsidRPr="00BE4124">
        <w:rPr>
          <w:sz w:val="20"/>
          <w:szCs w:val="20"/>
        </w:rPr>
        <w:t>3</w:t>
      </w:r>
      <w:r w:rsidRPr="00BE4124">
        <w:rPr>
          <w:sz w:val="20"/>
          <w:szCs w:val="20"/>
        </w:rPr>
        <w:t>.</w:t>
      </w:r>
      <w:bookmarkEnd w:id="617"/>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5" w:name="_Hlk106879858"/>
      <w:r w:rsidRPr="00B320D7">
        <w:rPr>
          <w:sz w:val="20"/>
          <w:szCs w:val="20"/>
        </w:rPr>
        <w:t>rozporządzenia Ministra Infrastruktury z dnia 12 kwietnia 2002 r. w sprawie warunków technicznych, jakim powinny odpowiadać budynki i ich usytuowanie</w:t>
      </w:r>
      <w:bookmarkEnd w:id="635"/>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96ABC" w14:textId="77777777" w:rsidR="00955C85" w:rsidRDefault="00955C85"/>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53C3E" w14:textId="77777777" w:rsidR="00955C85" w:rsidRDefault="00955C85"/>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0"/>
  </w:num>
  <w:num w:numId="2">
    <w:abstractNumId w:val="137"/>
  </w:num>
  <w:num w:numId="3">
    <w:abstractNumId w:val="59"/>
  </w:num>
  <w:num w:numId="4">
    <w:abstractNumId w:val="212"/>
  </w:num>
  <w:num w:numId="5">
    <w:abstractNumId w:val="64"/>
  </w:num>
  <w:num w:numId="6">
    <w:abstractNumId w:val="42"/>
  </w:num>
  <w:num w:numId="7">
    <w:abstractNumId w:val="85"/>
  </w:num>
  <w:num w:numId="8">
    <w:abstractNumId w:val="179"/>
  </w:num>
  <w:num w:numId="9">
    <w:abstractNumId w:val="111"/>
  </w:num>
  <w:num w:numId="10">
    <w:abstractNumId w:val="113"/>
  </w:num>
  <w:num w:numId="11">
    <w:abstractNumId w:val="254"/>
  </w:num>
  <w:num w:numId="12">
    <w:abstractNumId w:val="226"/>
  </w:num>
  <w:num w:numId="13">
    <w:abstractNumId w:val="275"/>
  </w:num>
  <w:num w:numId="14">
    <w:abstractNumId w:val="148"/>
  </w:num>
  <w:num w:numId="15">
    <w:abstractNumId w:val="218"/>
  </w:num>
  <w:num w:numId="16">
    <w:abstractNumId w:val="90"/>
  </w:num>
  <w:num w:numId="17">
    <w:abstractNumId w:val="241"/>
  </w:num>
  <w:num w:numId="18">
    <w:abstractNumId w:val="82"/>
  </w:num>
  <w:num w:numId="19">
    <w:abstractNumId w:val="122"/>
  </w:num>
  <w:num w:numId="20">
    <w:abstractNumId w:val="262"/>
  </w:num>
  <w:num w:numId="21">
    <w:abstractNumId w:val="201"/>
  </w:num>
  <w:num w:numId="22">
    <w:abstractNumId w:val="33"/>
  </w:num>
  <w:num w:numId="23">
    <w:abstractNumId w:val="121"/>
  </w:num>
  <w:num w:numId="24">
    <w:abstractNumId w:val="245"/>
  </w:num>
  <w:num w:numId="25">
    <w:abstractNumId w:val="110"/>
  </w:num>
  <w:num w:numId="26">
    <w:abstractNumId w:val="214"/>
  </w:num>
  <w:num w:numId="27">
    <w:abstractNumId w:val="104"/>
  </w:num>
  <w:num w:numId="28">
    <w:abstractNumId w:val="278"/>
  </w:num>
  <w:num w:numId="29">
    <w:abstractNumId w:val="242"/>
  </w:num>
  <w:num w:numId="30">
    <w:abstractNumId w:val="239"/>
  </w:num>
  <w:num w:numId="31">
    <w:abstractNumId w:val="193"/>
  </w:num>
  <w:num w:numId="32">
    <w:abstractNumId w:val="288"/>
  </w:num>
  <w:num w:numId="33">
    <w:abstractNumId w:val="133"/>
  </w:num>
  <w:num w:numId="34">
    <w:abstractNumId w:val="267"/>
  </w:num>
  <w:num w:numId="35">
    <w:abstractNumId w:val="28"/>
  </w:num>
  <w:num w:numId="36">
    <w:abstractNumId w:val="146"/>
  </w:num>
  <w:num w:numId="37">
    <w:abstractNumId w:val="273"/>
  </w:num>
  <w:num w:numId="38">
    <w:abstractNumId w:val="244"/>
  </w:num>
  <w:num w:numId="39">
    <w:abstractNumId w:val="131"/>
  </w:num>
  <w:num w:numId="40">
    <w:abstractNumId w:val="227"/>
  </w:num>
  <w:num w:numId="41">
    <w:abstractNumId w:val="72"/>
  </w:num>
  <w:num w:numId="42">
    <w:abstractNumId w:val="97"/>
  </w:num>
  <w:num w:numId="43">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2"/>
    <w:lvlOverride w:ilvl="0">
      <w:startOverride w:val="1"/>
    </w:lvlOverride>
  </w:num>
  <w:num w:numId="45">
    <w:abstractNumId w:val="38"/>
  </w:num>
  <w:num w:numId="46">
    <w:abstractNumId w:val="223"/>
  </w:num>
  <w:num w:numId="47">
    <w:abstractNumId w:val="3"/>
  </w:num>
  <w:num w:numId="48">
    <w:abstractNumId w:val="4"/>
  </w:num>
  <w:num w:numId="49">
    <w:abstractNumId w:val="108"/>
  </w:num>
  <w:num w:numId="50">
    <w:abstractNumId w:val="83"/>
  </w:num>
  <w:num w:numId="51">
    <w:abstractNumId w:val="199"/>
  </w:num>
  <w:num w:numId="52">
    <w:abstractNumId w:val="166"/>
  </w:num>
  <w:num w:numId="53">
    <w:abstractNumId w:val="150"/>
  </w:num>
  <w:num w:numId="54">
    <w:abstractNumId w:val="296"/>
  </w:num>
  <w:num w:numId="55">
    <w:abstractNumId w:val="228"/>
  </w:num>
  <w:num w:numId="56">
    <w:abstractNumId w:val="52"/>
  </w:num>
  <w:num w:numId="57">
    <w:abstractNumId w:val="60"/>
  </w:num>
  <w:num w:numId="58">
    <w:abstractNumId w:val="221"/>
  </w:num>
  <w:num w:numId="59">
    <w:abstractNumId w:val="281"/>
  </w:num>
  <w:num w:numId="60">
    <w:abstractNumId w:val="70"/>
  </w:num>
  <w:num w:numId="61">
    <w:abstractNumId w:val="84"/>
  </w:num>
  <w:num w:numId="62">
    <w:abstractNumId w:val="54"/>
  </w:num>
  <w:num w:numId="63">
    <w:abstractNumId w:val="247"/>
  </w:num>
  <w:num w:numId="64">
    <w:abstractNumId w:val="293"/>
  </w:num>
  <w:num w:numId="65">
    <w:abstractNumId w:val="63"/>
  </w:num>
  <w:num w:numId="66">
    <w:abstractNumId w:val="106"/>
  </w:num>
  <w:num w:numId="67">
    <w:abstractNumId w:val="127"/>
  </w:num>
  <w:num w:numId="68">
    <w:abstractNumId w:val="268"/>
  </w:num>
  <w:num w:numId="69">
    <w:abstractNumId w:val="43"/>
  </w:num>
  <w:num w:numId="70">
    <w:abstractNumId w:val="264"/>
  </w:num>
  <w:num w:numId="71">
    <w:abstractNumId w:val="235"/>
  </w:num>
  <w:num w:numId="72">
    <w:abstractNumId w:val="21"/>
  </w:num>
  <w:num w:numId="73">
    <w:abstractNumId w:val="206"/>
  </w:num>
  <w:num w:numId="74">
    <w:abstractNumId w:val="86"/>
  </w:num>
  <w:num w:numId="75">
    <w:abstractNumId w:val="189"/>
  </w:num>
  <w:num w:numId="76">
    <w:abstractNumId w:val="269"/>
  </w:num>
  <w:num w:numId="77">
    <w:abstractNumId w:val="102"/>
  </w:num>
  <w:num w:numId="78">
    <w:abstractNumId w:val="291"/>
  </w:num>
  <w:num w:numId="79">
    <w:abstractNumId w:val="209"/>
  </w:num>
  <w:num w:numId="80">
    <w:abstractNumId w:val="190"/>
  </w:num>
  <w:num w:numId="81">
    <w:abstractNumId w:val="101"/>
  </w:num>
  <w:num w:numId="82">
    <w:abstractNumId w:val="88"/>
  </w:num>
  <w:num w:numId="83">
    <w:abstractNumId w:val="251"/>
  </w:num>
  <w:num w:numId="84">
    <w:abstractNumId w:val="276"/>
  </w:num>
  <w:num w:numId="85">
    <w:abstractNumId w:val="96"/>
  </w:num>
  <w:num w:numId="86">
    <w:abstractNumId w:val="165"/>
  </w:num>
  <w:num w:numId="87">
    <w:abstractNumId w:val="274"/>
  </w:num>
  <w:num w:numId="88">
    <w:abstractNumId w:val="231"/>
  </w:num>
  <w:num w:numId="89">
    <w:abstractNumId w:val="81"/>
  </w:num>
  <w:num w:numId="90">
    <w:abstractNumId w:val="236"/>
  </w:num>
  <w:num w:numId="91">
    <w:abstractNumId w:val="155"/>
  </w:num>
  <w:num w:numId="92">
    <w:abstractNumId w:val="56"/>
  </w:num>
  <w:num w:numId="93">
    <w:abstractNumId w:val="79"/>
  </w:num>
  <w:num w:numId="94">
    <w:abstractNumId w:val="112"/>
  </w:num>
  <w:num w:numId="95">
    <w:abstractNumId w:val="143"/>
  </w:num>
  <w:num w:numId="96">
    <w:abstractNumId w:val="243"/>
  </w:num>
  <w:num w:numId="97">
    <w:abstractNumId w:val="48"/>
  </w:num>
  <w:num w:numId="98">
    <w:abstractNumId w:val="125"/>
  </w:num>
  <w:num w:numId="99">
    <w:abstractNumId w:val="210"/>
  </w:num>
  <w:num w:numId="100">
    <w:abstractNumId w:val="222"/>
  </w:num>
  <w:num w:numId="101">
    <w:abstractNumId w:val="164"/>
  </w:num>
  <w:num w:numId="102">
    <w:abstractNumId w:val="162"/>
  </w:num>
  <w:num w:numId="103">
    <w:abstractNumId w:val="175"/>
  </w:num>
  <w:num w:numId="104">
    <w:abstractNumId w:val="294"/>
  </w:num>
  <w:num w:numId="105">
    <w:abstractNumId w:val="292"/>
  </w:num>
  <w:num w:numId="106">
    <w:abstractNumId w:val="233"/>
  </w:num>
  <w:num w:numId="107">
    <w:abstractNumId w:val="149"/>
  </w:num>
  <w:num w:numId="108">
    <w:abstractNumId w:val="256"/>
  </w:num>
  <w:num w:numId="109">
    <w:abstractNumId w:val="253"/>
  </w:num>
  <w:num w:numId="110">
    <w:abstractNumId w:val="171"/>
  </w:num>
  <w:num w:numId="111">
    <w:abstractNumId w:val="220"/>
  </w:num>
  <w:num w:numId="112">
    <w:abstractNumId w:val="282"/>
  </w:num>
  <w:num w:numId="113">
    <w:abstractNumId w:val="80"/>
  </w:num>
  <w:num w:numId="114">
    <w:abstractNumId w:val="172"/>
  </w:num>
  <w:num w:numId="115">
    <w:abstractNumId w:val="45"/>
  </w:num>
  <w:num w:numId="116">
    <w:abstractNumId w:val="168"/>
  </w:num>
  <w:num w:numId="117">
    <w:abstractNumId w:val="194"/>
  </w:num>
  <w:num w:numId="118">
    <w:abstractNumId w:val="87"/>
  </w:num>
  <w:num w:numId="119">
    <w:abstractNumId w:val="191"/>
  </w:num>
  <w:num w:numId="120">
    <w:abstractNumId w:val="246"/>
  </w:num>
  <w:num w:numId="121">
    <w:abstractNumId w:val="183"/>
  </w:num>
  <w:num w:numId="122">
    <w:abstractNumId w:val="117"/>
  </w:num>
  <w:num w:numId="123">
    <w:abstractNumId w:val="71"/>
  </w:num>
  <w:num w:numId="124">
    <w:abstractNumId w:val="30"/>
  </w:num>
  <w:num w:numId="125">
    <w:abstractNumId w:val="270"/>
  </w:num>
  <w:num w:numId="126">
    <w:abstractNumId w:val="284"/>
  </w:num>
  <w:num w:numId="127">
    <w:abstractNumId w:val="47"/>
  </w:num>
  <w:num w:numId="128">
    <w:abstractNumId w:val="216"/>
  </w:num>
  <w:num w:numId="129">
    <w:abstractNumId w:val="158"/>
  </w:num>
  <w:num w:numId="130">
    <w:abstractNumId w:val="297"/>
  </w:num>
  <w:num w:numId="131">
    <w:abstractNumId w:val="217"/>
  </w:num>
  <w:num w:numId="132">
    <w:abstractNumId w:val="39"/>
  </w:num>
  <w:num w:numId="133">
    <w:abstractNumId w:val="167"/>
  </w:num>
  <w:num w:numId="134">
    <w:abstractNumId w:val="159"/>
  </w:num>
  <w:num w:numId="135">
    <w:abstractNumId w:val="215"/>
  </w:num>
  <w:num w:numId="136">
    <w:abstractNumId w:val="298"/>
  </w:num>
  <w:num w:numId="137">
    <w:abstractNumId w:val="211"/>
  </w:num>
  <w:num w:numId="138">
    <w:abstractNumId w:val="197"/>
  </w:num>
  <w:num w:numId="139">
    <w:abstractNumId w:val="138"/>
  </w:num>
  <w:num w:numId="140">
    <w:abstractNumId w:val="163"/>
  </w:num>
  <w:num w:numId="141">
    <w:abstractNumId w:val="173"/>
  </w:num>
  <w:num w:numId="142">
    <w:abstractNumId w:val="32"/>
  </w:num>
  <w:num w:numId="143">
    <w:abstractNumId w:val="24"/>
  </w:num>
  <w:num w:numId="144">
    <w:abstractNumId w:val="259"/>
  </w:num>
  <w:num w:numId="145">
    <w:abstractNumId w:val="204"/>
  </w:num>
  <w:num w:numId="146">
    <w:abstractNumId w:val="185"/>
  </w:num>
  <w:num w:numId="147">
    <w:abstractNumId w:val="224"/>
  </w:num>
  <w:num w:numId="148">
    <w:abstractNumId w:val="139"/>
  </w:num>
  <w:num w:numId="149">
    <w:abstractNumId w:val="58"/>
  </w:num>
  <w:num w:numId="150">
    <w:abstractNumId w:val="57"/>
  </w:num>
  <w:num w:numId="151">
    <w:abstractNumId w:val="192"/>
  </w:num>
  <w:num w:numId="152">
    <w:abstractNumId w:val="157"/>
  </w:num>
  <w:num w:numId="153">
    <w:abstractNumId w:val="128"/>
  </w:num>
  <w:num w:numId="154">
    <w:abstractNumId w:val="248"/>
  </w:num>
  <w:num w:numId="155">
    <w:abstractNumId w:val="290"/>
  </w:num>
  <w:num w:numId="156">
    <w:abstractNumId w:val="147"/>
  </w:num>
  <w:num w:numId="157">
    <w:abstractNumId w:val="188"/>
  </w:num>
  <w:num w:numId="158">
    <w:abstractNumId w:val="229"/>
  </w:num>
  <w:num w:numId="159">
    <w:abstractNumId w:val="225"/>
  </w:num>
  <w:num w:numId="160">
    <w:abstractNumId w:val="40"/>
  </w:num>
  <w:num w:numId="161">
    <w:abstractNumId w:val="61"/>
  </w:num>
  <w:num w:numId="162">
    <w:abstractNumId w:val="156"/>
  </w:num>
  <w:num w:numId="163">
    <w:abstractNumId w:val="109"/>
  </w:num>
  <w:num w:numId="164">
    <w:abstractNumId w:val="230"/>
  </w:num>
  <w:num w:numId="165">
    <w:abstractNumId w:val="180"/>
  </w:num>
  <w:num w:numId="166">
    <w:abstractNumId w:val="76"/>
  </w:num>
  <w:num w:numId="167">
    <w:abstractNumId w:val="100"/>
  </w:num>
  <w:num w:numId="168">
    <w:abstractNumId w:val="66"/>
  </w:num>
  <w:num w:numId="169">
    <w:abstractNumId w:val="62"/>
  </w:num>
  <w:num w:numId="170">
    <w:abstractNumId w:val="187"/>
  </w:num>
  <w:num w:numId="171">
    <w:abstractNumId w:val="26"/>
  </w:num>
  <w:num w:numId="172">
    <w:abstractNumId w:val="266"/>
  </w:num>
  <w:num w:numId="173">
    <w:abstractNumId w:val="238"/>
  </w:num>
  <w:num w:numId="174">
    <w:abstractNumId w:val="287"/>
  </w:num>
  <w:num w:numId="175">
    <w:abstractNumId w:val="140"/>
  </w:num>
  <w:num w:numId="176">
    <w:abstractNumId w:val="118"/>
  </w:num>
  <w:num w:numId="177">
    <w:abstractNumId w:val="119"/>
  </w:num>
  <w:num w:numId="178">
    <w:abstractNumId w:val="46"/>
  </w:num>
  <w:num w:numId="179">
    <w:abstractNumId w:val="135"/>
  </w:num>
  <w:num w:numId="180">
    <w:abstractNumId w:val="95"/>
  </w:num>
  <w:num w:numId="181">
    <w:abstractNumId w:val="186"/>
  </w:num>
  <w:num w:numId="182">
    <w:abstractNumId w:val="234"/>
  </w:num>
  <w:num w:numId="183">
    <w:abstractNumId w:val="181"/>
  </w:num>
  <w:num w:numId="184">
    <w:abstractNumId w:val="200"/>
  </w:num>
  <w:num w:numId="185">
    <w:abstractNumId w:val="260"/>
  </w:num>
  <w:num w:numId="186">
    <w:abstractNumId w:val="255"/>
  </w:num>
  <w:num w:numId="187">
    <w:abstractNumId w:val="41"/>
  </w:num>
  <w:num w:numId="188">
    <w:abstractNumId w:val="123"/>
  </w:num>
  <w:num w:numId="189">
    <w:abstractNumId w:val="23"/>
  </w:num>
  <w:num w:numId="190">
    <w:abstractNumId w:val="94"/>
  </w:num>
  <w:num w:numId="191">
    <w:abstractNumId w:val="258"/>
  </w:num>
  <w:num w:numId="192">
    <w:abstractNumId w:val="51"/>
  </w:num>
  <w:num w:numId="193">
    <w:abstractNumId w:val="130"/>
  </w:num>
  <w:num w:numId="194">
    <w:abstractNumId w:val="44"/>
  </w:num>
  <w:num w:numId="195">
    <w:abstractNumId w:val="252"/>
  </w:num>
  <w:num w:numId="196">
    <w:abstractNumId w:val="153"/>
  </w:num>
  <w:num w:numId="197">
    <w:abstractNumId w:val="65"/>
  </w:num>
  <w:num w:numId="198">
    <w:abstractNumId w:val="279"/>
  </w:num>
  <w:num w:numId="199">
    <w:abstractNumId w:val="67"/>
  </w:num>
  <w:num w:numId="200">
    <w:abstractNumId w:val="75"/>
  </w:num>
  <w:num w:numId="201">
    <w:abstractNumId w:val="114"/>
  </w:num>
  <w:num w:numId="202">
    <w:abstractNumId w:val="136"/>
  </w:num>
  <w:num w:numId="203">
    <w:abstractNumId w:val="249"/>
  </w:num>
  <w:num w:numId="204">
    <w:abstractNumId w:val="182"/>
  </w:num>
  <w:num w:numId="205">
    <w:abstractNumId w:val="283"/>
  </w:num>
  <w:num w:numId="206">
    <w:abstractNumId w:val="129"/>
  </w:num>
  <w:num w:numId="207">
    <w:abstractNumId w:val="29"/>
  </w:num>
  <w:num w:numId="208">
    <w:abstractNumId w:val="142"/>
  </w:num>
  <w:num w:numId="209">
    <w:abstractNumId w:val="202"/>
  </w:num>
  <w:num w:numId="210">
    <w:abstractNumId w:val="68"/>
  </w:num>
  <w:num w:numId="211">
    <w:abstractNumId w:val="161"/>
  </w:num>
  <w:num w:numId="212">
    <w:abstractNumId w:val="152"/>
  </w:num>
  <w:num w:numId="213">
    <w:abstractNumId w:val="250"/>
  </w:num>
  <w:num w:numId="214">
    <w:abstractNumId w:val="289"/>
  </w:num>
  <w:num w:numId="215">
    <w:abstractNumId w:val="232"/>
  </w:num>
  <w:num w:numId="216">
    <w:abstractNumId w:val="154"/>
  </w:num>
  <w:num w:numId="217">
    <w:abstractNumId w:val="89"/>
  </w:num>
  <w:num w:numId="218">
    <w:abstractNumId w:val="240"/>
  </w:num>
  <w:num w:numId="219">
    <w:abstractNumId w:val="176"/>
  </w:num>
  <w:num w:numId="220">
    <w:abstractNumId w:val="205"/>
  </w:num>
  <w:num w:numId="221">
    <w:abstractNumId w:val="22"/>
  </w:num>
  <w:num w:numId="222">
    <w:abstractNumId w:val="55"/>
  </w:num>
  <w:num w:numId="223">
    <w:abstractNumId w:val="91"/>
  </w:num>
  <w:num w:numId="224">
    <w:abstractNumId w:val="69"/>
  </w:num>
  <w:num w:numId="225">
    <w:abstractNumId w:val="184"/>
  </w:num>
  <w:num w:numId="226">
    <w:abstractNumId w:val="169"/>
  </w:num>
  <w:num w:numId="227">
    <w:abstractNumId w:val="196"/>
  </w:num>
  <w:num w:numId="228">
    <w:abstractNumId w:val="237"/>
  </w:num>
  <w:num w:numId="229">
    <w:abstractNumId w:val="92"/>
  </w:num>
  <w:num w:numId="230">
    <w:abstractNumId w:val="286"/>
  </w:num>
  <w:num w:numId="231">
    <w:abstractNumId w:val="77"/>
  </w:num>
  <w:num w:numId="232">
    <w:abstractNumId w:val="120"/>
  </w:num>
  <w:num w:numId="233">
    <w:abstractNumId w:val="126"/>
  </w:num>
  <w:num w:numId="234">
    <w:abstractNumId w:val="35"/>
  </w:num>
  <w:num w:numId="235">
    <w:abstractNumId w:val="49"/>
  </w:num>
  <w:num w:numId="236">
    <w:abstractNumId w:val="285"/>
  </w:num>
  <w:num w:numId="237">
    <w:abstractNumId w:val="145"/>
  </w:num>
  <w:num w:numId="238">
    <w:abstractNumId w:val="74"/>
  </w:num>
  <w:num w:numId="239">
    <w:abstractNumId w:val="115"/>
  </w:num>
  <w:num w:numId="240">
    <w:abstractNumId w:val="103"/>
  </w:num>
  <w:num w:numId="241">
    <w:abstractNumId w:val="78"/>
  </w:num>
  <w:num w:numId="242">
    <w:abstractNumId w:val="31"/>
  </w:num>
  <w:num w:numId="243">
    <w:abstractNumId w:val="53"/>
  </w:num>
  <w:num w:numId="244">
    <w:abstractNumId w:val="132"/>
  </w:num>
  <w:num w:numId="245">
    <w:abstractNumId w:val="141"/>
  </w:num>
  <w:num w:numId="246">
    <w:abstractNumId w:val="107"/>
  </w:num>
  <w:num w:numId="247">
    <w:abstractNumId w:val="160"/>
  </w:num>
  <w:num w:numId="248">
    <w:abstractNumId w:val="271"/>
  </w:num>
  <w:num w:numId="249">
    <w:abstractNumId w:val="99"/>
  </w:num>
  <w:num w:numId="250">
    <w:abstractNumId w:val="116"/>
  </w:num>
  <w:num w:numId="251">
    <w:abstractNumId w:val="208"/>
  </w:num>
  <w:num w:numId="252">
    <w:abstractNumId w:val="37"/>
  </w:num>
  <w:num w:numId="253">
    <w:abstractNumId w:val="124"/>
  </w:num>
  <w:num w:numId="254">
    <w:abstractNumId w:val="213"/>
  </w:num>
  <w:num w:numId="255">
    <w:abstractNumId w:val="207"/>
  </w:num>
  <w:num w:numId="256">
    <w:abstractNumId w:val="144"/>
  </w:num>
  <w:num w:numId="257">
    <w:abstractNumId w:val="277"/>
  </w:num>
  <w:num w:numId="258">
    <w:abstractNumId w:val="198"/>
  </w:num>
  <w:num w:numId="259">
    <w:abstractNumId w:val="50"/>
  </w:num>
  <w:num w:numId="260">
    <w:abstractNumId w:val="219"/>
  </w:num>
  <w:num w:numId="261">
    <w:abstractNumId w:val="151"/>
  </w:num>
  <w:num w:numId="262">
    <w:abstractNumId w:val="257"/>
  </w:num>
  <w:num w:numId="263">
    <w:abstractNumId w:val="280"/>
  </w:num>
  <w:num w:numId="264">
    <w:abstractNumId w:val="105"/>
  </w:num>
  <w:num w:numId="265">
    <w:abstractNumId w:val="174"/>
  </w:num>
  <w:num w:numId="266">
    <w:abstractNumId w:val="20"/>
  </w:num>
  <w:num w:numId="267">
    <w:abstractNumId w:val="73"/>
  </w:num>
  <w:num w:numId="268">
    <w:abstractNumId w:val="272"/>
  </w:num>
  <w:num w:numId="269">
    <w:abstractNumId w:val="98"/>
  </w:num>
  <w:num w:numId="270">
    <w:abstractNumId w:val="295"/>
  </w:num>
  <w:num w:numId="271">
    <w:abstractNumId w:val="203"/>
  </w:num>
  <w:num w:numId="272">
    <w:abstractNumId w:val="261"/>
  </w:num>
  <w:num w:numId="273">
    <w:abstractNumId w:val="93"/>
  </w:num>
  <w:num w:numId="274">
    <w:abstractNumId w:val="178"/>
  </w:num>
  <w:num w:numId="275">
    <w:abstractNumId w:val="34"/>
  </w:num>
  <w:num w:numId="276">
    <w:abstractNumId w:val="265"/>
  </w:num>
  <w:num w:numId="277">
    <w:abstractNumId w:val="25"/>
  </w:num>
  <w:num w:numId="278">
    <w:abstractNumId w:val="134"/>
  </w:num>
  <w:num w:numId="279">
    <w:abstractNumId w:val="195"/>
  </w:num>
  <w:num w:numId="280">
    <w:abstractNumId w:val="263"/>
  </w:num>
  <w:num w:numId="281">
    <w:abstractNumId w:val="27"/>
  </w:num>
  <w:num w:numId="282">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650E"/>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customStyle="1" w:styleId="UnresolvedMention">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79C77C-BEB9-4644-929C-05D40386E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209</Pages>
  <Words>45191</Words>
  <Characters>271150</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315710</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2018-03-21T14:46:00Z</cp:lastPrinted>
  <dcterms:created xsi:type="dcterms:W3CDTF">2025-12-04T14:08:00Z</dcterms:created>
  <dcterms:modified xsi:type="dcterms:W3CDTF">2025-12-04T14:08:00Z</dcterms:modified>
</cp:coreProperties>
</file>